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994DA" w14:textId="47AD6578" w:rsidR="008745C2" w:rsidRDefault="008745C2" w:rsidP="00B75295">
      <w:pPr>
        <w:pStyle w:val="Default"/>
        <w:spacing w:line="360" w:lineRule="auto"/>
        <w:rPr>
          <w:rStyle w:val="markedcontent"/>
          <w:rFonts w:ascii="Arial" w:hAnsi="Arial" w:cs="Arial"/>
          <w:b/>
          <w:color w:val="00B050"/>
          <w:u w:val="single"/>
        </w:rPr>
      </w:pPr>
      <w:r>
        <w:rPr>
          <w:noProof/>
          <w:sz w:val="18"/>
          <w:szCs w:val="18"/>
          <w:lang w:eastAsia="pl-PL"/>
        </w:rPr>
        <w:drawing>
          <wp:inline distT="0" distB="0" distL="0" distR="0" wp14:anchorId="31D05B3E" wp14:editId="24435F57">
            <wp:extent cx="1562100" cy="771525"/>
            <wp:effectExtent l="0" t="0" r="0" b="9525"/>
            <wp:docPr id="1" name="Obraz 1" descr="C:\Users\P972A~1.LOM\AppData\Local\Temp\logo-KFS-pole ochr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P972A~1.LOM\AppData\Local\Temp\logo-KFS-pole ochronn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771525"/>
                    </a:xfrm>
                    <a:prstGeom prst="rect">
                      <a:avLst/>
                    </a:prstGeom>
                    <a:noFill/>
                    <a:ln>
                      <a:noFill/>
                    </a:ln>
                  </pic:spPr>
                </pic:pic>
              </a:graphicData>
            </a:graphic>
          </wp:inline>
        </w:drawing>
      </w:r>
    </w:p>
    <w:p w14:paraId="2D71B8B1" w14:textId="3F32156F" w:rsidR="0049705C" w:rsidRPr="00B75295" w:rsidRDefault="00B75295" w:rsidP="008745C2">
      <w:pPr>
        <w:pStyle w:val="Default"/>
        <w:spacing w:line="360" w:lineRule="auto"/>
        <w:jc w:val="center"/>
        <w:rPr>
          <w:rFonts w:ascii="Arial" w:hAnsi="Arial" w:cs="Arial"/>
          <w:b/>
          <w:bCs/>
          <w:color w:val="FF0000"/>
          <w:u w:val="single"/>
        </w:rPr>
      </w:pPr>
      <w:r w:rsidRPr="00B75295">
        <w:rPr>
          <w:rStyle w:val="markedcontent"/>
          <w:rFonts w:ascii="Arial" w:hAnsi="Arial" w:cs="Arial"/>
          <w:b/>
          <w:color w:val="00B050"/>
          <w:u w:val="single"/>
        </w:rPr>
        <w:t>O</w:t>
      </w:r>
      <w:r w:rsidR="009123B8">
        <w:rPr>
          <w:rStyle w:val="markedcontent"/>
          <w:rFonts w:ascii="Arial" w:hAnsi="Arial" w:cs="Arial"/>
          <w:b/>
          <w:color w:val="00B050"/>
          <w:u w:val="single"/>
        </w:rPr>
        <w:t xml:space="preserve">PIS PRIORYTETÓW – 2025 ROK </w:t>
      </w:r>
      <w:r w:rsidR="0049705C" w:rsidRPr="00B75295">
        <w:rPr>
          <w:rFonts w:ascii="Arial" w:hAnsi="Arial" w:cs="Arial"/>
          <w:b/>
          <w:color w:val="FF0000"/>
          <w:u w:val="single"/>
        </w:rPr>
        <w:br/>
      </w:r>
    </w:p>
    <w:p w14:paraId="0152CED0" w14:textId="77777777" w:rsidR="00F41F87" w:rsidRDefault="00F41F87" w:rsidP="00AA2908">
      <w:pPr>
        <w:pStyle w:val="Default"/>
        <w:spacing w:line="360" w:lineRule="auto"/>
        <w:rPr>
          <w:rFonts w:ascii="Arial" w:hAnsi="Arial" w:cs="Arial"/>
          <w:b/>
          <w:bCs/>
        </w:rPr>
      </w:pPr>
    </w:p>
    <w:p w14:paraId="3FE9B22F" w14:textId="24255D71" w:rsidR="00EA5B33" w:rsidRPr="009123B8" w:rsidRDefault="002B0D3F" w:rsidP="00EA5B33">
      <w:pPr>
        <w:pStyle w:val="Default"/>
        <w:spacing w:line="360" w:lineRule="auto"/>
        <w:jc w:val="both"/>
        <w:rPr>
          <w:rFonts w:ascii="Arial" w:hAnsi="Arial" w:cs="Arial"/>
          <w:b/>
          <w:color w:val="auto"/>
          <w:sz w:val="22"/>
          <w:szCs w:val="22"/>
          <w:u w:val="single"/>
        </w:rPr>
      </w:pPr>
      <w:r w:rsidRPr="009123B8">
        <w:rPr>
          <w:rFonts w:ascii="Arial" w:hAnsi="Arial" w:cs="Arial"/>
          <w:b/>
          <w:color w:val="auto"/>
          <w:sz w:val="22"/>
          <w:szCs w:val="22"/>
          <w:u w:val="single"/>
        </w:rPr>
        <w:t>Priorytet</w:t>
      </w:r>
      <w:r w:rsidR="0044295E" w:rsidRPr="009123B8">
        <w:rPr>
          <w:rFonts w:ascii="Arial" w:hAnsi="Arial" w:cs="Arial"/>
          <w:b/>
          <w:color w:val="auto"/>
          <w:sz w:val="22"/>
          <w:szCs w:val="22"/>
          <w:u w:val="single"/>
        </w:rPr>
        <w:t xml:space="preserve"> </w:t>
      </w:r>
      <w:r w:rsidR="00D201C3" w:rsidRPr="009123B8">
        <w:rPr>
          <w:rFonts w:ascii="Arial" w:hAnsi="Arial" w:cs="Arial"/>
          <w:b/>
          <w:color w:val="auto"/>
          <w:sz w:val="22"/>
          <w:szCs w:val="22"/>
          <w:u w:val="single"/>
        </w:rPr>
        <w:t>PM/</w:t>
      </w:r>
      <w:r w:rsidRPr="009123B8">
        <w:rPr>
          <w:rFonts w:ascii="Arial" w:hAnsi="Arial" w:cs="Arial"/>
          <w:b/>
          <w:color w:val="auto"/>
          <w:sz w:val="22"/>
          <w:szCs w:val="22"/>
          <w:u w:val="single"/>
        </w:rPr>
        <w:t xml:space="preserve">1 </w:t>
      </w:r>
      <w:r w:rsidR="00EA5B33" w:rsidRPr="009123B8">
        <w:rPr>
          <w:rFonts w:ascii="Arial" w:hAnsi="Arial" w:cs="Arial"/>
          <w:b/>
          <w:color w:val="auto"/>
          <w:sz w:val="22"/>
          <w:szCs w:val="22"/>
          <w:u w:val="single"/>
        </w:rPr>
        <w:t xml:space="preserve"> </w:t>
      </w:r>
      <w:r w:rsidRPr="009123B8">
        <w:rPr>
          <w:rFonts w:ascii="Arial" w:hAnsi="Arial" w:cs="Arial"/>
          <w:b/>
          <w:color w:val="auto"/>
          <w:sz w:val="22"/>
          <w:szCs w:val="22"/>
          <w:u w:val="single"/>
        </w:rPr>
        <w:t>Wsparcie rozwoju umiejętności i kwalifikacji w zawodach określonych jako deficytowe na danym terenie tj. w powiecie lub województwie</w:t>
      </w:r>
    </w:p>
    <w:p w14:paraId="18087F15" w14:textId="77777777" w:rsidR="00B75295" w:rsidRDefault="00B75295" w:rsidP="00EA5B33">
      <w:pPr>
        <w:pStyle w:val="Default"/>
        <w:spacing w:line="360" w:lineRule="auto"/>
        <w:jc w:val="both"/>
        <w:rPr>
          <w:rFonts w:ascii="Arial" w:hAnsi="Arial" w:cs="Arial"/>
          <w:b/>
          <w:color w:val="00B050"/>
        </w:rPr>
      </w:pPr>
    </w:p>
    <w:p w14:paraId="058F46D8" w14:textId="79B730BD" w:rsidR="00B75295" w:rsidRDefault="00B75295" w:rsidP="00B75295">
      <w:pPr>
        <w:autoSpaceDE w:val="0"/>
        <w:autoSpaceDN w:val="0"/>
        <w:adjustRightInd w:val="0"/>
        <w:spacing w:after="0" w:line="360" w:lineRule="auto"/>
        <w:jc w:val="both"/>
        <w:rPr>
          <w:rFonts w:ascii="Arial" w:hAnsi="Arial" w:cs="Arial"/>
        </w:rPr>
      </w:pPr>
      <w:r w:rsidRPr="00B75295">
        <w:rPr>
          <w:rFonts w:ascii="Arial" w:hAnsi="Arial" w:cs="Arial"/>
        </w:rPr>
        <w:t>Przyjęte sformułowanie niniejszego priorytetu pozwala na sfinansowanie kształcenia</w:t>
      </w:r>
      <w:r>
        <w:rPr>
          <w:rFonts w:ascii="Arial" w:hAnsi="Arial" w:cs="Arial"/>
        </w:rPr>
        <w:t xml:space="preserve"> </w:t>
      </w:r>
      <w:r w:rsidRPr="00B75295">
        <w:rPr>
          <w:rFonts w:ascii="Arial" w:hAnsi="Arial" w:cs="Arial"/>
        </w:rPr>
        <w:t xml:space="preserve">ustawicznego w zakresie umiejętności </w:t>
      </w:r>
      <w:proofErr w:type="spellStart"/>
      <w:r w:rsidRPr="00B75295">
        <w:rPr>
          <w:rFonts w:ascii="Arial" w:hAnsi="Arial" w:cs="Arial"/>
        </w:rPr>
        <w:t>ogólno</w:t>
      </w:r>
      <w:proofErr w:type="spellEnd"/>
      <w:r w:rsidRPr="00B75295">
        <w:rPr>
          <w:rFonts w:ascii="Arial" w:hAnsi="Arial" w:cs="Arial"/>
        </w:rPr>
        <w:t>-zaw</w:t>
      </w:r>
      <w:r>
        <w:rPr>
          <w:rFonts w:ascii="Arial" w:hAnsi="Arial" w:cs="Arial"/>
        </w:rPr>
        <w:t xml:space="preserve">odowych (w tym tzw. kompetencji </w:t>
      </w:r>
      <w:r w:rsidRPr="00B75295">
        <w:rPr>
          <w:rFonts w:ascii="Arial" w:hAnsi="Arial" w:cs="Arial"/>
        </w:rPr>
        <w:t>miękkich), o ile powiązane są one z wykonywaniem pracy w zawodzie deficytowym.</w:t>
      </w:r>
    </w:p>
    <w:p w14:paraId="0F746BD6" w14:textId="77777777" w:rsidR="00B75295" w:rsidRPr="00B75295" w:rsidRDefault="00B75295" w:rsidP="00B75295">
      <w:pPr>
        <w:autoSpaceDE w:val="0"/>
        <w:autoSpaceDN w:val="0"/>
        <w:adjustRightInd w:val="0"/>
        <w:spacing w:after="0" w:line="360" w:lineRule="auto"/>
        <w:jc w:val="both"/>
        <w:rPr>
          <w:rFonts w:ascii="Arial" w:hAnsi="Arial" w:cs="Arial"/>
        </w:rPr>
      </w:pPr>
    </w:p>
    <w:p w14:paraId="4F1E0A42" w14:textId="63B412FE" w:rsidR="00B75295" w:rsidRPr="00B75295" w:rsidRDefault="00B75295" w:rsidP="00B75295">
      <w:pPr>
        <w:autoSpaceDE w:val="0"/>
        <w:autoSpaceDN w:val="0"/>
        <w:adjustRightInd w:val="0"/>
        <w:spacing w:after="0" w:line="360" w:lineRule="auto"/>
        <w:jc w:val="both"/>
        <w:rPr>
          <w:rFonts w:ascii="Arial" w:hAnsi="Arial" w:cs="Arial"/>
        </w:rPr>
      </w:pPr>
      <w:r w:rsidRPr="00B75295">
        <w:rPr>
          <w:rFonts w:ascii="Arial" w:hAnsi="Arial" w:cs="Arial"/>
        </w:rPr>
        <w:t>Należy zwrócić uwagę, że granica pomiędzy szkoleniami z</w:t>
      </w:r>
      <w:r>
        <w:rPr>
          <w:rFonts w:ascii="Arial" w:hAnsi="Arial" w:cs="Arial"/>
        </w:rPr>
        <w:t xml:space="preserve">awodowymi a tzw. „miękkimi” nie </w:t>
      </w:r>
      <w:r w:rsidRPr="00B75295">
        <w:rPr>
          <w:rFonts w:ascii="Arial" w:hAnsi="Arial" w:cs="Arial"/>
        </w:rPr>
        <w:t>jest jednoznaczna. Przykładowo: szkolenie dotyczą</w:t>
      </w:r>
      <w:r>
        <w:rPr>
          <w:rFonts w:ascii="Arial" w:hAnsi="Arial" w:cs="Arial"/>
        </w:rPr>
        <w:t>ce umiejętności autoprezentacji                            i</w:t>
      </w:r>
      <w:r w:rsidRPr="00B75295">
        <w:rPr>
          <w:rFonts w:ascii="Arial" w:hAnsi="Arial" w:cs="Arial"/>
        </w:rPr>
        <w:t xml:space="preserve"> nawiązywania kontaktów interpersonalnych dla sprzedawc</w:t>
      </w:r>
      <w:r>
        <w:rPr>
          <w:rFonts w:ascii="Arial" w:hAnsi="Arial" w:cs="Arial"/>
        </w:rPr>
        <w:t xml:space="preserve">y czy agenta nieruchomości jest </w:t>
      </w:r>
      <w:r w:rsidRPr="00B75295">
        <w:rPr>
          <w:rFonts w:ascii="Arial" w:hAnsi="Arial" w:cs="Arial"/>
        </w:rPr>
        <w:t>jak najbardziej szkoleniem zawodowym. Podobni</w:t>
      </w:r>
      <w:r>
        <w:rPr>
          <w:rFonts w:ascii="Arial" w:hAnsi="Arial" w:cs="Arial"/>
        </w:rPr>
        <w:t xml:space="preserve">e przy szkoleniach językowych </w:t>
      </w:r>
      <w:r w:rsidRPr="00B75295">
        <w:rPr>
          <w:rFonts w:ascii="Arial" w:hAnsi="Arial" w:cs="Arial"/>
        </w:rPr>
        <w:t>przykładowo dla kierowcy TIR-a jeżdżącego na trasa</w:t>
      </w:r>
      <w:r>
        <w:rPr>
          <w:rFonts w:ascii="Arial" w:hAnsi="Arial" w:cs="Arial"/>
        </w:rPr>
        <w:t xml:space="preserve">ch międzynarodowych kurs języka </w:t>
      </w:r>
      <w:r w:rsidRPr="00B75295">
        <w:rPr>
          <w:rFonts w:ascii="Arial" w:hAnsi="Arial" w:cs="Arial"/>
        </w:rPr>
        <w:t>obcego jest szkoleniem zawodowym. W takich przyp</w:t>
      </w:r>
      <w:r>
        <w:rPr>
          <w:rFonts w:ascii="Arial" w:hAnsi="Arial" w:cs="Arial"/>
        </w:rPr>
        <w:t xml:space="preserve">adkach kluczową rolę odgrywa </w:t>
      </w:r>
      <w:r w:rsidRPr="00B75295">
        <w:rPr>
          <w:rFonts w:ascii="Arial" w:hAnsi="Arial" w:cs="Arial"/>
        </w:rPr>
        <w:t>uzasadnienie odbycia szkolenia i na tej podstawie powiatowy</w:t>
      </w:r>
      <w:r>
        <w:rPr>
          <w:rFonts w:ascii="Arial" w:hAnsi="Arial" w:cs="Arial"/>
        </w:rPr>
        <w:t xml:space="preserve"> urząd pracy będzie mógł podjąć </w:t>
      </w:r>
      <w:r w:rsidRPr="00B75295">
        <w:rPr>
          <w:rFonts w:ascii="Arial" w:hAnsi="Arial" w:cs="Arial"/>
        </w:rPr>
        <w:t>decyzję co do przyznania dofinansowania.</w:t>
      </w:r>
    </w:p>
    <w:p w14:paraId="4E7C6FDA" w14:textId="770EE3C9" w:rsidR="00B75295" w:rsidRPr="00B75295" w:rsidRDefault="00B75295" w:rsidP="00B75295">
      <w:pPr>
        <w:autoSpaceDE w:val="0"/>
        <w:autoSpaceDN w:val="0"/>
        <w:adjustRightInd w:val="0"/>
        <w:spacing w:after="0" w:line="360" w:lineRule="auto"/>
        <w:jc w:val="both"/>
        <w:rPr>
          <w:rFonts w:ascii="Arial" w:hAnsi="Arial" w:cs="Arial"/>
        </w:rPr>
      </w:pPr>
    </w:p>
    <w:p w14:paraId="2C9E61E0" w14:textId="56C6027B" w:rsidR="00B75295" w:rsidRDefault="00B75295" w:rsidP="00B75295">
      <w:pPr>
        <w:autoSpaceDE w:val="0"/>
        <w:autoSpaceDN w:val="0"/>
        <w:adjustRightInd w:val="0"/>
        <w:spacing w:after="0" w:line="360" w:lineRule="auto"/>
        <w:jc w:val="both"/>
        <w:rPr>
          <w:rFonts w:ascii="Arial" w:hAnsi="Arial" w:cs="Arial"/>
        </w:rPr>
      </w:pPr>
      <w:r w:rsidRPr="00B75295">
        <w:rPr>
          <w:rFonts w:ascii="Arial" w:hAnsi="Arial" w:cs="Arial"/>
        </w:rPr>
        <w:t>Wnioskodawca, który chce spełnić wymagania niniejszego</w:t>
      </w:r>
      <w:r>
        <w:rPr>
          <w:rFonts w:ascii="Arial" w:hAnsi="Arial" w:cs="Arial"/>
        </w:rPr>
        <w:t xml:space="preserve"> priorytetu powinien udowodnić, </w:t>
      </w:r>
      <w:r w:rsidRPr="00B75295">
        <w:rPr>
          <w:rFonts w:ascii="Arial" w:hAnsi="Arial" w:cs="Arial"/>
        </w:rPr>
        <w:t>że wskazana forma kształcenia ustawicznego dotyczy</w:t>
      </w:r>
      <w:r>
        <w:rPr>
          <w:rFonts w:ascii="Arial" w:hAnsi="Arial" w:cs="Arial"/>
        </w:rPr>
        <w:t xml:space="preserve"> zawodu deficytowego na terenie </w:t>
      </w:r>
      <w:r w:rsidRPr="00B75295">
        <w:rPr>
          <w:rFonts w:ascii="Arial" w:hAnsi="Arial" w:cs="Arial"/>
        </w:rPr>
        <w:t xml:space="preserve">danego powiatu bądź województwa. </w:t>
      </w:r>
    </w:p>
    <w:p w14:paraId="1E4220D8" w14:textId="6DA824FE" w:rsidR="00B75295" w:rsidRPr="00B75295" w:rsidRDefault="00B75295" w:rsidP="00B75295">
      <w:pPr>
        <w:autoSpaceDE w:val="0"/>
        <w:autoSpaceDN w:val="0"/>
        <w:adjustRightInd w:val="0"/>
        <w:spacing w:after="0" w:line="360" w:lineRule="auto"/>
        <w:jc w:val="both"/>
        <w:rPr>
          <w:rFonts w:ascii="Arial" w:hAnsi="Arial" w:cs="Arial"/>
        </w:rPr>
      </w:pPr>
    </w:p>
    <w:p w14:paraId="32040321" w14:textId="63D66A45" w:rsidR="00B75295" w:rsidRPr="00B75295" w:rsidRDefault="00B75295" w:rsidP="00B75295">
      <w:pPr>
        <w:autoSpaceDE w:val="0"/>
        <w:autoSpaceDN w:val="0"/>
        <w:adjustRightInd w:val="0"/>
        <w:spacing w:after="0" w:line="360" w:lineRule="auto"/>
        <w:jc w:val="both"/>
        <w:rPr>
          <w:rFonts w:ascii="Arial" w:hAnsi="Arial" w:cs="Arial"/>
        </w:rPr>
      </w:pPr>
      <w:r w:rsidRPr="00B75295">
        <w:rPr>
          <w:rFonts w:ascii="Arial" w:hAnsi="Arial" w:cs="Arial"/>
        </w:rPr>
        <w:t>Pracodawca wnioskujący o dofinansowanie kszta</w:t>
      </w:r>
      <w:r>
        <w:rPr>
          <w:rFonts w:ascii="Arial" w:hAnsi="Arial" w:cs="Arial"/>
        </w:rPr>
        <w:t xml:space="preserve">łcenia ustawicznego pracowników </w:t>
      </w:r>
      <w:r w:rsidRPr="00B75295">
        <w:rPr>
          <w:rFonts w:ascii="Arial" w:hAnsi="Arial" w:cs="Arial"/>
        </w:rPr>
        <w:t>zatrudnionych na terenie innego powiatu lub województwa niż siedziba powiatowego</w:t>
      </w:r>
      <w:r>
        <w:rPr>
          <w:rFonts w:ascii="Arial" w:hAnsi="Arial" w:cs="Arial"/>
        </w:rPr>
        <w:t xml:space="preserve"> Urzędu </w:t>
      </w:r>
      <w:r w:rsidRPr="00B75295">
        <w:rPr>
          <w:rFonts w:ascii="Arial" w:hAnsi="Arial" w:cs="Arial"/>
        </w:rPr>
        <w:t xml:space="preserve">pracy, w którym składany jest wniosek o dofinansowanie, </w:t>
      </w:r>
      <w:r>
        <w:rPr>
          <w:rFonts w:ascii="Arial" w:hAnsi="Arial" w:cs="Arial"/>
        </w:rPr>
        <w:t xml:space="preserve">powinien wykazać, że zawód jest </w:t>
      </w:r>
      <w:r w:rsidRPr="00B75295">
        <w:rPr>
          <w:rFonts w:ascii="Arial" w:hAnsi="Arial" w:cs="Arial"/>
        </w:rPr>
        <w:t>deficytowy dla miejsca wykonywania pracy. PUP powinien o</w:t>
      </w:r>
      <w:r>
        <w:rPr>
          <w:rFonts w:ascii="Arial" w:hAnsi="Arial" w:cs="Arial"/>
        </w:rPr>
        <w:t xml:space="preserve">kreślić przy naborze czy będzie </w:t>
      </w:r>
      <w:r w:rsidRPr="00B75295">
        <w:rPr>
          <w:rFonts w:ascii="Arial" w:hAnsi="Arial" w:cs="Arial"/>
        </w:rPr>
        <w:t>analizował sytuację powiatu czy województwa wł</w:t>
      </w:r>
      <w:r>
        <w:rPr>
          <w:rFonts w:ascii="Arial" w:hAnsi="Arial" w:cs="Arial"/>
        </w:rPr>
        <w:t xml:space="preserve">aściwego dla wykonywania pracy.                           Z </w:t>
      </w:r>
      <w:r w:rsidRPr="00B75295">
        <w:rPr>
          <w:rFonts w:ascii="Arial" w:hAnsi="Arial" w:cs="Arial"/>
        </w:rPr>
        <w:t>dofinansowanych form kształcenia ustawiczneg</w:t>
      </w:r>
      <w:r>
        <w:rPr>
          <w:rFonts w:ascii="Arial" w:hAnsi="Arial" w:cs="Arial"/>
        </w:rPr>
        <w:t xml:space="preserve">o w ramach tego priorytetu mogą </w:t>
      </w:r>
      <w:r w:rsidRPr="00B75295">
        <w:rPr>
          <w:rFonts w:ascii="Arial" w:hAnsi="Arial" w:cs="Arial"/>
        </w:rPr>
        <w:t>skorzystać zarówno osoby pracujące w zawodach określon</w:t>
      </w:r>
      <w:r>
        <w:rPr>
          <w:rFonts w:ascii="Arial" w:hAnsi="Arial" w:cs="Arial"/>
        </w:rPr>
        <w:t xml:space="preserve">ych jako deficytowe jak i osoby </w:t>
      </w:r>
      <w:r w:rsidRPr="00B75295">
        <w:rPr>
          <w:rFonts w:ascii="Arial" w:hAnsi="Arial" w:cs="Arial"/>
        </w:rPr>
        <w:t>zamierzające wykonywać zadania związane z zawodem deficytowym w przyszłości.</w:t>
      </w:r>
    </w:p>
    <w:p w14:paraId="66A02812" w14:textId="77777777" w:rsidR="00B75295" w:rsidRDefault="00B75295" w:rsidP="00B75295">
      <w:pPr>
        <w:pStyle w:val="Default"/>
        <w:spacing w:line="360" w:lineRule="auto"/>
        <w:rPr>
          <w:rFonts w:ascii="Arial" w:hAnsi="Arial" w:cs="Arial"/>
          <w:b/>
          <w:color w:val="00B050"/>
        </w:rPr>
      </w:pPr>
    </w:p>
    <w:p w14:paraId="5DB7DB96" w14:textId="77777777" w:rsidR="00B75295" w:rsidRDefault="00B75295" w:rsidP="00B75295">
      <w:pPr>
        <w:pStyle w:val="Default"/>
        <w:spacing w:line="360" w:lineRule="auto"/>
        <w:rPr>
          <w:rFonts w:ascii="Arial" w:hAnsi="Arial" w:cs="Arial"/>
          <w:b/>
          <w:color w:val="00B050"/>
        </w:rPr>
      </w:pPr>
    </w:p>
    <w:p w14:paraId="716FFC34" w14:textId="77777777" w:rsidR="00B75295" w:rsidRDefault="00B75295" w:rsidP="00B75295">
      <w:pPr>
        <w:pStyle w:val="Default"/>
        <w:spacing w:line="360" w:lineRule="auto"/>
        <w:rPr>
          <w:rFonts w:ascii="Arial" w:hAnsi="Arial" w:cs="Arial"/>
          <w:b/>
          <w:color w:val="00B050"/>
        </w:rPr>
      </w:pPr>
    </w:p>
    <w:p w14:paraId="702B5A9D" w14:textId="77777777" w:rsidR="00B75295" w:rsidRPr="00B75295" w:rsidRDefault="00B75295" w:rsidP="00B75295">
      <w:pPr>
        <w:pStyle w:val="Default"/>
        <w:spacing w:line="360" w:lineRule="auto"/>
        <w:rPr>
          <w:rFonts w:ascii="Arial" w:hAnsi="Arial" w:cs="Arial"/>
          <w:b/>
          <w:color w:val="00B050"/>
        </w:rPr>
      </w:pPr>
    </w:p>
    <w:p w14:paraId="5A4D681E" w14:textId="014EB0C0" w:rsidR="00307470" w:rsidRPr="009123B8" w:rsidRDefault="00267CD1" w:rsidP="00267CD1">
      <w:pPr>
        <w:pStyle w:val="Default"/>
        <w:spacing w:line="360" w:lineRule="auto"/>
        <w:jc w:val="both"/>
        <w:rPr>
          <w:rFonts w:ascii="Arial" w:hAnsi="Arial" w:cs="Arial"/>
          <w:b/>
          <w:color w:val="auto"/>
          <w:sz w:val="22"/>
          <w:szCs w:val="22"/>
          <w:u w:val="single"/>
        </w:rPr>
      </w:pPr>
      <w:r w:rsidRPr="009123B8">
        <w:rPr>
          <w:rFonts w:ascii="Arial" w:hAnsi="Arial" w:cs="Arial"/>
          <w:b/>
          <w:color w:val="auto"/>
          <w:sz w:val="22"/>
          <w:szCs w:val="22"/>
          <w:u w:val="single"/>
        </w:rPr>
        <w:t xml:space="preserve">Priorytet nr </w:t>
      </w:r>
      <w:r w:rsidR="00EA5B33" w:rsidRPr="009123B8">
        <w:rPr>
          <w:rFonts w:ascii="Arial" w:hAnsi="Arial" w:cs="Arial"/>
          <w:b/>
          <w:color w:val="auto"/>
          <w:sz w:val="22"/>
          <w:szCs w:val="22"/>
          <w:u w:val="single"/>
        </w:rPr>
        <w:t>2 Wsparcie</w:t>
      </w:r>
      <w:r w:rsidRPr="009123B8">
        <w:rPr>
          <w:rFonts w:ascii="Arial" w:hAnsi="Arial" w:cs="Arial"/>
          <w:b/>
          <w:color w:val="auto"/>
          <w:sz w:val="22"/>
          <w:szCs w:val="22"/>
          <w:u w:val="single"/>
        </w:rPr>
        <w:t xml:space="preserve"> rozwoju umiejętności i kwalifikacji w związku z zastosowaniem w firmach nowych procesów, technologii i narzędzi pracy  </w:t>
      </w:r>
      <w:r w:rsidR="00EA5B33" w:rsidRPr="009123B8">
        <w:rPr>
          <w:rFonts w:ascii="Arial" w:hAnsi="Arial" w:cs="Arial"/>
          <w:b/>
          <w:color w:val="auto"/>
          <w:sz w:val="22"/>
          <w:szCs w:val="22"/>
          <w:u w:val="single"/>
        </w:rPr>
        <w:t>– bez zmian w stosunku do lat poprzednich</w:t>
      </w:r>
      <w:r w:rsidR="00EA5B33" w:rsidRPr="009123B8">
        <w:rPr>
          <w:rFonts w:ascii="Arial" w:hAnsi="Arial" w:cs="Arial"/>
          <w:color w:val="auto"/>
          <w:sz w:val="22"/>
          <w:szCs w:val="22"/>
          <w:u w:val="single"/>
        </w:rPr>
        <w:t xml:space="preserve"> </w:t>
      </w:r>
    </w:p>
    <w:p w14:paraId="65CF5CB5" w14:textId="57E285A8" w:rsidR="00307470" w:rsidRDefault="00307470" w:rsidP="00EA5B33">
      <w:pPr>
        <w:pStyle w:val="Default"/>
        <w:spacing w:line="360" w:lineRule="auto"/>
        <w:jc w:val="both"/>
        <w:rPr>
          <w:rFonts w:ascii="Arial" w:hAnsi="Arial" w:cs="Arial"/>
        </w:rPr>
      </w:pPr>
    </w:p>
    <w:p w14:paraId="7D911332" w14:textId="540A14F0" w:rsidR="0087764F" w:rsidRDefault="0044295E" w:rsidP="00E850AD">
      <w:pPr>
        <w:pStyle w:val="Default"/>
        <w:spacing w:line="360" w:lineRule="auto"/>
        <w:jc w:val="both"/>
        <w:rPr>
          <w:rFonts w:ascii="Arial" w:hAnsi="Arial" w:cs="Arial"/>
          <w:sz w:val="22"/>
          <w:szCs w:val="22"/>
        </w:rPr>
      </w:pPr>
      <w:r w:rsidRPr="00B75295">
        <w:rPr>
          <w:rFonts w:ascii="Arial" w:hAnsi="Arial" w:cs="Arial"/>
          <w:sz w:val="22"/>
          <w:szCs w:val="22"/>
        </w:rPr>
        <w:t xml:space="preserve">Należy pamiętać, że przez „nowe procesy, technologie czy narzędzia pracy” w niniejszym priorytecie należy rozumieć procesy, technologie, maszyny czy rozwiązania nowe dla wnioskodawcy a nie dla całego rynku. Przykładowo maszyna istniejąca na rynku od bardzo wielu lat, ale niewykorzystywana do tej pory w firmie wnioskodawcy, jest w jego przypadku „nową technologią czy narzędziem pracy”. Pod pojęciem procesów należy rozumieć zaś serię powiązanych ze sobą działań lub zadań, które rozwiązują problem lub prowadzą do osiągnięcia określonego efektu. Przykładowymi kategoriami procesów biznesowych są: proces zarządczy (który kieruje działaniem systemu, np. zarządzanie przedsiębiorstwem lub zarządzanie strategiczne), proces operacyjny (który dotyczy istoty biznesu i źródła wartości dodanej, np. zaopatrzenie, produkcja, marketing, sprzedaż), proces pomocniczy (który wspiera procesy główne, np. księgowość, rekrutacja, wsparcie techniczne) - </w:t>
      </w:r>
      <w:hyperlink r:id="rId10" w:history="1">
        <w:r w:rsidR="0087764F" w:rsidRPr="00B75295">
          <w:rPr>
            <w:rStyle w:val="Hipercze"/>
            <w:rFonts w:ascii="Arial" w:hAnsi="Arial" w:cs="Arial"/>
            <w:sz w:val="22"/>
            <w:szCs w:val="22"/>
          </w:rPr>
          <w:t>https://www.gov.pl/web/popcwsparcie/zarzadzanie-procesami-biznesowymi-bpm</w:t>
        </w:r>
      </w:hyperlink>
      <w:r w:rsidRPr="00B75295">
        <w:rPr>
          <w:rFonts w:ascii="Arial" w:hAnsi="Arial" w:cs="Arial"/>
          <w:sz w:val="22"/>
          <w:szCs w:val="22"/>
        </w:rPr>
        <w:t xml:space="preserve"> </w:t>
      </w:r>
    </w:p>
    <w:p w14:paraId="009C42E0" w14:textId="77777777" w:rsidR="00B75295" w:rsidRPr="00B75295" w:rsidRDefault="00B75295" w:rsidP="00E850AD">
      <w:pPr>
        <w:pStyle w:val="Default"/>
        <w:spacing w:line="360" w:lineRule="auto"/>
        <w:jc w:val="both"/>
        <w:rPr>
          <w:rFonts w:ascii="Arial" w:hAnsi="Arial" w:cs="Arial"/>
          <w:sz w:val="22"/>
          <w:szCs w:val="22"/>
        </w:rPr>
      </w:pPr>
    </w:p>
    <w:p w14:paraId="05BE2F7F" w14:textId="77777777" w:rsidR="00B75295" w:rsidRDefault="0044295E" w:rsidP="00E850AD">
      <w:pPr>
        <w:pStyle w:val="Default"/>
        <w:spacing w:line="360" w:lineRule="auto"/>
        <w:jc w:val="both"/>
        <w:rPr>
          <w:rFonts w:ascii="Arial" w:hAnsi="Arial" w:cs="Arial"/>
          <w:sz w:val="22"/>
          <w:szCs w:val="22"/>
        </w:rPr>
      </w:pPr>
      <w:r w:rsidRPr="00B75295">
        <w:rPr>
          <w:rFonts w:ascii="Arial" w:hAnsi="Arial" w:cs="Arial"/>
          <w:sz w:val="22"/>
          <w:szCs w:val="22"/>
        </w:rPr>
        <w:t>Wnioskodawca, który chce spełnić wymagania priorytetu powinien udowodnić, że w ciągu jednego roku przed złożeniem wniosku bądź w ciągu trzech miesięcy po jego złożeniu zostały/zostaną zakupione nowe maszyny i narzędzia, bądź zostały/będą wdrożone nowe procesy, technologie i systemy, a osoby objęte kształceniem ustawicznym będą wykonywać nowe zadania związane z wprowadzonymi/ planowanymi do wprowadzenia zmianami.</w:t>
      </w:r>
    </w:p>
    <w:p w14:paraId="24DE17F3" w14:textId="77777777" w:rsidR="00B75295" w:rsidRDefault="00B75295" w:rsidP="00E850AD">
      <w:pPr>
        <w:pStyle w:val="Default"/>
        <w:spacing w:line="360" w:lineRule="auto"/>
        <w:jc w:val="both"/>
        <w:rPr>
          <w:rFonts w:ascii="Arial" w:hAnsi="Arial" w:cs="Arial"/>
          <w:sz w:val="22"/>
          <w:szCs w:val="22"/>
        </w:rPr>
      </w:pPr>
    </w:p>
    <w:p w14:paraId="5996DA83" w14:textId="77499A78" w:rsidR="00E850AD" w:rsidRPr="00B75295" w:rsidRDefault="0044295E" w:rsidP="00E850AD">
      <w:pPr>
        <w:pStyle w:val="Default"/>
        <w:spacing w:line="360" w:lineRule="auto"/>
        <w:jc w:val="both"/>
        <w:rPr>
          <w:sz w:val="22"/>
          <w:szCs w:val="22"/>
        </w:rPr>
      </w:pPr>
      <w:r w:rsidRPr="00B75295">
        <w:rPr>
          <w:rFonts w:ascii="Arial" w:hAnsi="Arial" w:cs="Arial"/>
          <w:sz w:val="22"/>
          <w:szCs w:val="22"/>
        </w:rPr>
        <w:t>Wsparciem kształcenia ustawicznego w ramach priorytetu można objąć jedynie osobę, która w ramach wykonywania swoich zadań zawodowych/ na stanowisku pracy korzysta lub będzie korzystała z nowych technologii i narzędzi pracy lub która wymaga nabycia nowych kompetencji niezbędnych do wykonywania pracy w związku z wdrożeniem nowego procesu.</w:t>
      </w:r>
      <w:r w:rsidRPr="00B75295">
        <w:rPr>
          <w:sz w:val="22"/>
          <w:szCs w:val="22"/>
        </w:rPr>
        <w:t xml:space="preserve"> </w:t>
      </w:r>
    </w:p>
    <w:p w14:paraId="24360AA5" w14:textId="77777777" w:rsidR="00E850AD" w:rsidRDefault="00E850AD" w:rsidP="00E850AD">
      <w:pPr>
        <w:pStyle w:val="Default"/>
        <w:spacing w:line="360" w:lineRule="auto"/>
        <w:jc w:val="both"/>
      </w:pPr>
    </w:p>
    <w:p w14:paraId="0D19B4A0" w14:textId="77777777" w:rsidR="00053CA3" w:rsidRDefault="00053CA3" w:rsidP="00E850AD">
      <w:pPr>
        <w:pStyle w:val="Default"/>
        <w:spacing w:line="360" w:lineRule="auto"/>
        <w:jc w:val="both"/>
      </w:pPr>
    </w:p>
    <w:p w14:paraId="45A6F8B2" w14:textId="77777777" w:rsidR="00053CA3" w:rsidRDefault="00053CA3" w:rsidP="00E850AD">
      <w:pPr>
        <w:pStyle w:val="Default"/>
        <w:spacing w:line="360" w:lineRule="auto"/>
        <w:jc w:val="both"/>
      </w:pPr>
    </w:p>
    <w:p w14:paraId="1DE178D9" w14:textId="77777777" w:rsidR="00191613" w:rsidRDefault="00191613" w:rsidP="00E850AD">
      <w:pPr>
        <w:pStyle w:val="Default"/>
        <w:spacing w:line="360" w:lineRule="auto"/>
        <w:jc w:val="both"/>
      </w:pPr>
    </w:p>
    <w:p w14:paraId="6DE5DB18" w14:textId="77777777" w:rsidR="00191613" w:rsidRDefault="00191613" w:rsidP="00E850AD">
      <w:pPr>
        <w:pStyle w:val="Default"/>
        <w:spacing w:line="360" w:lineRule="auto"/>
        <w:jc w:val="both"/>
      </w:pPr>
    </w:p>
    <w:p w14:paraId="261325C0" w14:textId="77777777" w:rsidR="00191613" w:rsidRDefault="00191613" w:rsidP="00E850AD">
      <w:pPr>
        <w:pStyle w:val="Default"/>
        <w:spacing w:line="360" w:lineRule="auto"/>
        <w:jc w:val="both"/>
      </w:pPr>
    </w:p>
    <w:p w14:paraId="319FA865" w14:textId="77777777" w:rsidR="00053CA3" w:rsidRDefault="00053CA3" w:rsidP="00E850AD">
      <w:pPr>
        <w:pStyle w:val="Default"/>
        <w:spacing w:line="360" w:lineRule="auto"/>
        <w:jc w:val="both"/>
      </w:pPr>
    </w:p>
    <w:p w14:paraId="0029211D" w14:textId="4C75222F" w:rsidR="00191613" w:rsidRPr="009123B8" w:rsidRDefault="0044295E" w:rsidP="00E850AD">
      <w:pPr>
        <w:pStyle w:val="Default"/>
        <w:spacing w:line="360" w:lineRule="auto"/>
        <w:jc w:val="both"/>
        <w:rPr>
          <w:rFonts w:ascii="Arial" w:hAnsi="Arial" w:cs="Arial"/>
          <w:b/>
          <w:color w:val="auto"/>
          <w:sz w:val="22"/>
          <w:szCs w:val="22"/>
          <w:u w:val="single"/>
        </w:rPr>
      </w:pPr>
      <w:r w:rsidRPr="009123B8">
        <w:rPr>
          <w:rFonts w:ascii="Arial" w:hAnsi="Arial" w:cs="Arial"/>
          <w:b/>
          <w:color w:val="auto"/>
          <w:sz w:val="22"/>
          <w:szCs w:val="22"/>
          <w:u w:val="single"/>
        </w:rPr>
        <w:lastRenderedPageBreak/>
        <w:t xml:space="preserve">Priorytet PM/3 Wsparcie kształcenia ustawicznego pracodawców i ich pracowników zgodnie z potrzebami szkoleniowymi, które pojawiły się na terenach dotkniętych przez powódź we wrześniu 2024 roku. </w:t>
      </w:r>
    </w:p>
    <w:p w14:paraId="44AD480E" w14:textId="77777777" w:rsidR="00191613" w:rsidRDefault="00191613" w:rsidP="00E850AD">
      <w:pPr>
        <w:pStyle w:val="Default"/>
        <w:spacing w:line="360" w:lineRule="auto"/>
        <w:jc w:val="both"/>
        <w:rPr>
          <w:rFonts w:ascii="Arial" w:hAnsi="Arial" w:cs="Arial"/>
          <w:color w:val="auto"/>
          <w:sz w:val="22"/>
          <w:szCs w:val="22"/>
        </w:rPr>
      </w:pPr>
    </w:p>
    <w:p w14:paraId="29175D08" w14:textId="508C7D61" w:rsidR="00191613" w:rsidRDefault="00191613" w:rsidP="00191613">
      <w:pPr>
        <w:autoSpaceDE w:val="0"/>
        <w:autoSpaceDN w:val="0"/>
        <w:adjustRightInd w:val="0"/>
        <w:spacing w:after="0" w:line="360" w:lineRule="auto"/>
        <w:jc w:val="both"/>
        <w:rPr>
          <w:rFonts w:ascii="Arial" w:hAnsi="Arial" w:cs="Arial"/>
          <w:color w:val="000000"/>
        </w:rPr>
      </w:pPr>
      <w:r w:rsidRPr="00191613">
        <w:rPr>
          <w:rFonts w:ascii="Arial" w:hAnsi="Arial" w:cs="Arial"/>
          <w:color w:val="000000"/>
        </w:rPr>
        <w:t>Priorytet powyższy oferuje wsparcie pracodawcom prowadzącym działalność na terenach,</w:t>
      </w:r>
      <w:r>
        <w:rPr>
          <w:rFonts w:ascii="Arial" w:hAnsi="Arial" w:cs="Arial"/>
          <w:color w:val="000000"/>
        </w:rPr>
        <w:t xml:space="preserve"> </w:t>
      </w:r>
      <w:r w:rsidRPr="00191613">
        <w:rPr>
          <w:rFonts w:ascii="Arial" w:hAnsi="Arial" w:cs="Arial"/>
          <w:color w:val="000000"/>
        </w:rPr>
        <w:t xml:space="preserve">na których obowiązuje rozporządzenie Rady Ministrów z </w:t>
      </w:r>
      <w:r>
        <w:rPr>
          <w:rFonts w:ascii="Arial" w:hAnsi="Arial" w:cs="Arial"/>
          <w:color w:val="000000"/>
        </w:rPr>
        <w:t xml:space="preserve">16 września 2024 roku                               w sprawie </w:t>
      </w:r>
      <w:r w:rsidRPr="00191613">
        <w:rPr>
          <w:rFonts w:ascii="Arial" w:hAnsi="Arial" w:cs="Arial"/>
          <w:color w:val="000000"/>
        </w:rPr>
        <w:t>wykazu gmin, w których są stosowane szczególne r</w:t>
      </w:r>
      <w:r>
        <w:rPr>
          <w:rFonts w:ascii="Arial" w:hAnsi="Arial" w:cs="Arial"/>
          <w:color w:val="000000"/>
        </w:rPr>
        <w:t xml:space="preserve">ozwiązania związane                       z usuwaniem </w:t>
      </w:r>
      <w:r w:rsidRPr="00191613">
        <w:rPr>
          <w:rFonts w:ascii="Arial" w:hAnsi="Arial" w:cs="Arial"/>
          <w:color w:val="000000"/>
        </w:rPr>
        <w:t>skutków powodzi z września 2024 r., oraz rozwiązań stosowan</w:t>
      </w:r>
      <w:r>
        <w:rPr>
          <w:rFonts w:ascii="Arial" w:hAnsi="Arial" w:cs="Arial"/>
          <w:color w:val="000000"/>
        </w:rPr>
        <w:t>ych na ich terenie (Dz. U. 2024</w:t>
      </w:r>
      <w:r w:rsidRPr="00191613">
        <w:rPr>
          <w:rFonts w:ascii="Arial" w:hAnsi="Arial" w:cs="Arial"/>
          <w:color w:val="000000"/>
        </w:rPr>
        <w:t>poz. 1371).</w:t>
      </w:r>
    </w:p>
    <w:p w14:paraId="69F6731A" w14:textId="77777777" w:rsidR="00191613" w:rsidRPr="00191613" w:rsidRDefault="00191613" w:rsidP="00191613">
      <w:pPr>
        <w:autoSpaceDE w:val="0"/>
        <w:autoSpaceDN w:val="0"/>
        <w:adjustRightInd w:val="0"/>
        <w:spacing w:after="0" w:line="240" w:lineRule="auto"/>
        <w:jc w:val="both"/>
        <w:rPr>
          <w:rFonts w:ascii="Arial" w:hAnsi="Arial" w:cs="Arial"/>
          <w:color w:val="000000"/>
        </w:rPr>
      </w:pPr>
    </w:p>
    <w:p w14:paraId="38B2C1F6" w14:textId="77C226D7" w:rsidR="00191613" w:rsidRPr="00191613" w:rsidRDefault="00191613" w:rsidP="00191613">
      <w:pPr>
        <w:autoSpaceDE w:val="0"/>
        <w:autoSpaceDN w:val="0"/>
        <w:adjustRightInd w:val="0"/>
        <w:spacing w:after="0" w:line="360" w:lineRule="auto"/>
        <w:jc w:val="both"/>
        <w:rPr>
          <w:rFonts w:ascii="Arial" w:hAnsi="Arial" w:cs="Arial"/>
          <w:color w:val="000000"/>
        </w:rPr>
      </w:pPr>
      <w:r w:rsidRPr="00191613">
        <w:rPr>
          <w:rFonts w:ascii="Arial" w:hAnsi="Arial" w:cs="Arial"/>
          <w:color w:val="000000"/>
        </w:rPr>
        <w:t>Przywołane rozporządzenie dotyczy następujących gmin:</w:t>
      </w:r>
    </w:p>
    <w:p w14:paraId="5AABB556" w14:textId="6C6191DD"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Arial" w:hAnsi="Arial" w:cs="Arial"/>
          <w:color w:val="212529"/>
        </w:rPr>
        <w:t>1) w województwie dolnośląskim:</w:t>
      </w:r>
    </w:p>
    <w:p w14:paraId="77FA5044" w14:textId="3CC7DE66" w:rsidR="00191613" w:rsidRPr="00191613" w:rsidRDefault="00191613" w:rsidP="00191613">
      <w:pPr>
        <w:autoSpaceDE w:val="0"/>
        <w:autoSpaceDN w:val="0"/>
        <w:adjustRightInd w:val="0"/>
        <w:spacing w:after="0" w:line="360" w:lineRule="auto"/>
        <w:jc w:val="both"/>
        <w:rPr>
          <w:rFonts w:ascii="Arial" w:hAnsi="Arial" w:cs="Arial"/>
          <w:color w:val="212529"/>
        </w:rPr>
      </w:pPr>
      <w:r>
        <w:rPr>
          <w:rFonts w:ascii="MS Gothic" w:eastAsia="MS Gothic" w:hAnsi="MS Gothic" w:cs="MS Gothic"/>
          <w:color w:val="212529"/>
        </w:rPr>
        <w:t xml:space="preserve"> </w:t>
      </w:r>
      <w:r w:rsidRPr="00191613">
        <w:rPr>
          <w:rFonts w:ascii="MS Gothic" w:eastAsia="MS Gothic" w:hAnsi="MS Gothic" w:cs="MS Gothic" w:hint="eastAsia"/>
          <w:color w:val="212529"/>
        </w:rPr>
        <w:t>✓</w:t>
      </w:r>
      <w:r w:rsidRPr="00191613">
        <w:rPr>
          <w:rFonts w:ascii="Arial" w:hAnsi="Arial" w:cs="Arial"/>
          <w:color w:val="212529"/>
        </w:rPr>
        <w:t xml:space="preserve"> wszystkie gminy położone na terenie powiatów bolesławieckiego,</w:t>
      </w:r>
    </w:p>
    <w:p w14:paraId="58E646F9" w14:textId="26C7866B" w:rsidR="00191613" w:rsidRPr="00191613" w:rsidRDefault="00191613" w:rsidP="00191613">
      <w:pPr>
        <w:autoSpaceDE w:val="0"/>
        <w:autoSpaceDN w:val="0"/>
        <w:adjustRightInd w:val="0"/>
        <w:spacing w:after="0" w:line="360" w:lineRule="auto"/>
        <w:jc w:val="both"/>
        <w:rPr>
          <w:rFonts w:ascii="Arial" w:hAnsi="Arial" w:cs="Arial"/>
          <w:color w:val="212529"/>
        </w:rPr>
      </w:pPr>
      <w:r>
        <w:rPr>
          <w:rFonts w:ascii="Arial" w:hAnsi="Arial" w:cs="Arial"/>
          <w:color w:val="212529"/>
        </w:rPr>
        <w:t xml:space="preserve">       </w:t>
      </w:r>
      <w:r w:rsidRPr="00191613">
        <w:rPr>
          <w:rFonts w:ascii="Arial" w:hAnsi="Arial" w:cs="Arial"/>
          <w:color w:val="212529"/>
        </w:rPr>
        <w:t>dzierżoniowskiego, jaworskiego, kamiennogórskiego, karkonoskiego,</w:t>
      </w:r>
    </w:p>
    <w:p w14:paraId="153DAB7B" w14:textId="2578CFC5" w:rsidR="00191613" w:rsidRPr="00191613" w:rsidRDefault="00191613" w:rsidP="00191613">
      <w:pPr>
        <w:autoSpaceDE w:val="0"/>
        <w:autoSpaceDN w:val="0"/>
        <w:adjustRightInd w:val="0"/>
        <w:spacing w:after="0" w:line="360" w:lineRule="auto"/>
        <w:jc w:val="both"/>
        <w:rPr>
          <w:rFonts w:ascii="Arial" w:hAnsi="Arial" w:cs="Arial"/>
          <w:color w:val="212529"/>
        </w:rPr>
      </w:pPr>
      <w:r>
        <w:rPr>
          <w:rFonts w:ascii="Arial" w:hAnsi="Arial" w:cs="Arial"/>
          <w:color w:val="212529"/>
        </w:rPr>
        <w:t xml:space="preserve">       </w:t>
      </w:r>
      <w:r w:rsidRPr="00191613">
        <w:rPr>
          <w:rFonts w:ascii="Arial" w:hAnsi="Arial" w:cs="Arial"/>
          <w:color w:val="212529"/>
        </w:rPr>
        <w:t>kłodzkiego, legnickiego, lubańskiego, lwóweckiego, średzkiego, świdnickiego,</w:t>
      </w:r>
    </w:p>
    <w:p w14:paraId="79E84C2C" w14:textId="7EF79E47" w:rsidR="00191613" w:rsidRPr="00191613" w:rsidRDefault="00191613" w:rsidP="00191613">
      <w:pPr>
        <w:autoSpaceDE w:val="0"/>
        <w:autoSpaceDN w:val="0"/>
        <w:adjustRightInd w:val="0"/>
        <w:spacing w:after="0" w:line="360" w:lineRule="auto"/>
        <w:jc w:val="both"/>
        <w:rPr>
          <w:rFonts w:ascii="Arial" w:hAnsi="Arial" w:cs="Arial"/>
          <w:color w:val="212529"/>
        </w:rPr>
      </w:pPr>
      <w:r>
        <w:rPr>
          <w:rFonts w:ascii="Arial" w:hAnsi="Arial" w:cs="Arial"/>
          <w:color w:val="212529"/>
        </w:rPr>
        <w:t xml:space="preserve">       </w:t>
      </w:r>
      <w:r w:rsidRPr="00191613">
        <w:rPr>
          <w:rFonts w:ascii="Arial" w:hAnsi="Arial" w:cs="Arial"/>
          <w:color w:val="212529"/>
        </w:rPr>
        <w:t>wałbrzyskiego, wołowskiego, ząbkowickiego, zgorzeleckiego i złotoryjskiego</w:t>
      </w:r>
    </w:p>
    <w:p w14:paraId="5FBF208E" w14:textId="5454CB78" w:rsidR="00191613" w:rsidRPr="00191613" w:rsidRDefault="00191613" w:rsidP="00191613">
      <w:pPr>
        <w:autoSpaceDE w:val="0"/>
        <w:autoSpaceDN w:val="0"/>
        <w:adjustRightInd w:val="0"/>
        <w:spacing w:after="0" w:line="360" w:lineRule="auto"/>
        <w:jc w:val="both"/>
        <w:rPr>
          <w:rFonts w:ascii="Arial" w:hAnsi="Arial" w:cs="Arial"/>
          <w:color w:val="212529"/>
        </w:rPr>
      </w:pPr>
      <w:r>
        <w:rPr>
          <w:rFonts w:ascii="Arial" w:hAnsi="Arial" w:cs="Arial"/>
          <w:color w:val="212529"/>
        </w:rPr>
        <w:t xml:space="preserve">       </w:t>
      </w:r>
      <w:r w:rsidRPr="00191613">
        <w:rPr>
          <w:rFonts w:ascii="Arial" w:hAnsi="Arial" w:cs="Arial"/>
          <w:color w:val="212529"/>
        </w:rPr>
        <w:t>oraz miasta na prawach powiatu Jelenia Góra, Legnica i Wałbrzych,</w:t>
      </w:r>
    </w:p>
    <w:p w14:paraId="4250C911" w14:textId="51751BC5"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MS Gothic" w:eastAsia="MS Gothic" w:hAnsi="MS Gothic" w:cs="MS Gothic" w:hint="eastAsia"/>
          <w:color w:val="212529"/>
        </w:rPr>
        <w:t>✓</w:t>
      </w:r>
      <w:r w:rsidRPr="00191613">
        <w:rPr>
          <w:rFonts w:ascii="Arial" w:hAnsi="Arial" w:cs="Arial"/>
          <w:color w:val="212529"/>
        </w:rPr>
        <w:t xml:space="preserve"> </w:t>
      </w:r>
      <w:r>
        <w:rPr>
          <w:rFonts w:ascii="Arial" w:hAnsi="Arial" w:cs="Arial"/>
          <w:color w:val="212529"/>
        </w:rPr>
        <w:t xml:space="preserve"> </w:t>
      </w:r>
      <w:r w:rsidRPr="00191613">
        <w:rPr>
          <w:rFonts w:ascii="Arial" w:hAnsi="Arial" w:cs="Arial"/>
          <w:color w:val="212529"/>
        </w:rPr>
        <w:t>w powiecie głogowskim - gmina miejska Głogów, gmina wiejska Głogów, gmina</w:t>
      </w:r>
    </w:p>
    <w:p w14:paraId="303E7714" w14:textId="07187CB7" w:rsidR="00191613" w:rsidRPr="00191613" w:rsidRDefault="00191613" w:rsidP="00191613">
      <w:pPr>
        <w:autoSpaceDE w:val="0"/>
        <w:autoSpaceDN w:val="0"/>
        <w:adjustRightInd w:val="0"/>
        <w:spacing w:after="0" w:line="360" w:lineRule="auto"/>
        <w:jc w:val="both"/>
        <w:rPr>
          <w:rFonts w:ascii="Arial" w:hAnsi="Arial" w:cs="Arial"/>
          <w:color w:val="212529"/>
        </w:rPr>
      </w:pPr>
      <w:r>
        <w:rPr>
          <w:rFonts w:ascii="Arial" w:hAnsi="Arial" w:cs="Arial"/>
          <w:color w:val="212529"/>
        </w:rPr>
        <w:t xml:space="preserve">      </w:t>
      </w:r>
      <w:r w:rsidRPr="00191613">
        <w:rPr>
          <w:rFonts w:ascii="Arial" w:hAnsi="Arial" w:cs="Arial"/>
          <w:color w:val="212529"/>
        </w:rPr>
        <w:t>Kotla, gmina Pęcław i gmina Żukowice,</w:t>
      </w:r>
    </w:p>
    <w:p w14:paraId="676B154D" w14:textId="14B7439D"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MS Gothic" w:eastAsia="MS Gothic" w:hAnsi="MS Gothic" w:cs="MS Gothic" w:hint="eastAsia"/>
          <w:color w:val="212529"/>
        </w:rPr>
        <w:t>✓</w:t>
      </w:r>
      <w:r w:rsidRPr="00191613">
        <w:rPr>
          <w:rFonts w:ascii="Arial" w:hAnsi="Arial" w:cs="Arial"/>
          <w:color w:val="212529"/>
        </w:rPr>
        <w:t xml:space="preserve"> </w:t>
      </w:r>
      <w:r>
        <w:rPr>
          <w:rFonts w:ascii="Arial" w:hAnsi="Arial" w:cs="Arial"/>
          <w:color w:val="212529"/>
        </w:rPr>
        <w:t xml:space="preserve"> </w:t>
      </w:r>
      <w:r w:rsidRPr="00191613">
        <w:rPr>
          <w:rFonts w:ascii="Arial" w:hAnsi="Arial" w:cs="Arial"/>
          <w:color w:val="212529"/>
        </w:rPr>
        <w:t>w powiecie górowskim - gmina Jemielno,</w:t>
      </w:r>
    </w:p>
    <w:p w14:paraId="121D1F6A" w14:textId="55A998DA"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MS Gothic" w:eastAsia="MS Gothic" w:hAnsi="MS Gothic" w:cs="MS Gothic" w:hint="eastAsia"/>
          <w:color w:val="212529"/>
        </w:rPr>
        <w:t>✓</w:t>
      </w:r>
      <w:r w:rsidRPr="00191613">
        <w:rPr>
          <w:rFonts w:ascii="Arial" w:hAnsi="Arial" w:cs="Arial"/>
          <w:color w:val="212529"/>
        </w:rPr>
        <w:t xml:space="preserve"> </w:t>
      </w:r>
      <w:r>
        <w:rPr>
          <w:rFonts w:ascii="Arial" w:hAnsi="Arial" w:cs="Arial"/>
          <w:color w:val="212529"/>
        </w:rPr>
        <w:t xml:space="preserve"> </w:t>
      </w:r>
      <w:r w:rsidRPr="00191613">
        <w:rPr>
          <w:rFonts w:ascii="Arial" w:hAnsi="Arial" w:cs="Arial"/>
          <w:color w:val="212529"/>
        </w:rPr>
        <w:t>w powiecie lubińskim - miasto i gmina Ścinawa,</w:t>
      </w:r>
    </w:p>
    <w:p w14:paraId="024AE354" w14:textId="6659D396"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MS Gothic" w:eastAsia="MS Gothic" w:hAnsi="MS Gothic" w:cs="MS Gothic" w:hint="eastAsia"/>
          <w:color w:val="212529"/>
        </w:rPr>
        <w:t>✓</w:t>
      </w:r>
      <w:r w:rsidRPr="00191613">
        <w:rPr>
          <w:rFonts w:ascii="Arial" w:hAnsi="Arial" w:cs="Arial"/>
          <w:color w:val="212529"/>
        </w:rPr>
        <w:t xml:space="preserve"> </w:t>
      </w:r>
      <w:r>
        <w:rPr>
          <w:rFonts w:ascii="Arial" w:hAnsi="Arial" w:cs="Arial"/>
          <w:color w:val="212529"/>
        </w:rPr>
        <w:t xml:space="preserve"> </w:t>
      </w:r>
      <w:r w:rsidRPr="00191613">
        <w:rPr>
          <w:rFonts w:ascii="Arial" w:hAnsi="Arial" w:cs="Arial"/>
          <w:color w:val="212529"/>
        </w:rPr>
        <w:t>w powiecie oławskim - gmina miejska Oława i gmina wiejska Oława,</w:t>
      </w:r>
    </w:p>
    <w:p w14:paraId="0DFFBB60" w14:textId="1F170D04"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MS Gothic" w:eastAsia="MS Gothic" w:hAnsi="MS Gothic" w:cs="MS Gothic" w:hint="eastAsia"/>
          <w:color w:val="212529"/>
        </w:rPr>
        <w:t>✓</w:t>
      </w:r>
      <w:r w:rsidRPr="00191613">
        <w:rPr>
          <w:rFonts w:ascii="Arial" w:hAnsi="Arial" w:cs="Arial"/>
          <w:color w:val="212529"/>
        </w:rPr>
        <w:t xml:space="preserve"> </w:t>
      </w:r>
      <w:r>
        <w:rPr>
          <w:rFonts w:ascii="Arial" w:hAnsi="Arial" w:cs="Arial"/>
          <w:color w:val="212529"/>
        </w:rPr>
        <w:t xml:space="preserve"> </w:t>
      </w:r>
      <w:r w:rsidRPr="00191613">
        <w:rPr>
          <w:rFonts w:ascii="Arial" w:hAnsi="Arial" w:cs="Arial"/>
          <w:color w:val="212529"/>
        </w:rPr>
        <w:t>w powiecie strzelińskim - gmina Strzelin,</w:t>
      </w:r>
    </w:p>
    <w:p w14:paraId="26C40BA6" w14:textId="525B1F07"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MS Gothic" w:eastAsia="MS Gothic" w:hAnsi="MS Gothic" w:cs="MS Gothic" w:hint="eastAsia"/>
          <w:color w:val="212529"/>
        </w:rPr>
        <w:t>✓</w:t>
      </w:r>
      <w:r w:rsidRPr="00191613">
        <w:rPr>
          <w:rFonts w:ascii="Arial" w:hAnsi="Arial" w:cs="Arial"/>
          <w:color w:val="212529"/>
        </w:rPr>
        <w:t xml:space="preserve"> </w:t>
      </w:r>
      <w:r>
        <w:rPr>
          <w:rFonts w:ascii="Arial" w:hAnsi="Arial" w:cs="Arial"/>
          <w:color w:val="212529"/>
        </w:rPr>
        <w:t xml:space="preserve"> </w:t>
      </w:r>
      <w:r w:rsidRPr="00191613">
        <w:rPr>
          <w:rFonts w:ascii="Arial" w:hAnsi="Arial" w:cs="Arial"/>
          <w:color w:val="212529"/>
        </w:rPr>
        <w:t>w powiecie wrocławskim - gmina Kąty Wrocławskie, gmina Mietków i gmina</w:t>
      </w:r>
    </w:p>
    <w:p w14:paraId="7625BE72" w14:textId="6E58F0A7" w:rsidR="00191613" w:rsidRPr="00191613" w:rsidRDefault="00191613" w:rsidP="00191613">
      <w:pPr>
        <w:autoSpaceDE w:val="0"/>
        <w:autoSpaceDN w:val="0"/>
        <w:adjustRightInd w:val="0"/>
        <w:spacing w:after="0" w:line="360" w:lineRule="auto"/>
        <w:jc w:val="both"/>
        <w:rPr>
          <w:rFonts w:ascii="Arial" w:hAnsi="Arial" w:cs="Arial"/>
          <w:color w:val="212529"/>
        </w:rPr>
      </w:pPr>
      <w:r>
        <w:rPr>
          <w:rFonts w:ascii="Arial" w:hAnsi="Arial" w:cs="Arial"/>
          <w:color w:val="212529"/>
        </w:rPr>
        <w:t xml:space="preserve">        </w:t>
      </w:r>
      <w:r w:rsidRPr="00191613">
        <w:rPr>
          <w:rFonts w:ascii="Arial" w:hAnsi="Arial" w:cs="Arial"/>
          <w:color w:val="212529"/>
        </w:rPr>
        <w:t>Sobótka;</w:t>
      </w:r>
    </w:p>
    <w:p w14:paraId="706369A6" w14:textId="5703E1A6"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Arial" w:hAnsi="Arial" w:cs="Arial"/>
          <w:color w:val="212529"/>
        </w:rPr>
        <w:t xml:space="preserve">2) </w:t>
      </w:r>
      <w:r>
        <w:rPr>
          <w:rFonts w:ascii="Arial" w:hAnsi="Arial" w:cs="Arial"/>
          <w:color w:val="212529"/>
        </w:rPr>
        <w:t xml:space="preserve">  </w:t>
      </w:r>
      <w:r w:rsidRPr="00191613">
        <w:rPr>
          <w:rFonts w:ascii="Arial" w:hAnsi="Arial" w:cs="Arial"/>
          <w:color w:val="212529"/>
        </w:rPr>
        <w:t>w województwie lubuskim:</w:t>
      </w:r>
      <w:r>
        <w:rPr>
          <w:rFonts w:ascii="Arial" w:hAnsi="Arial" w:cs="Arial"/>
          <w:color w:val="212529"/>
        </w:rPr>
        <w:t xml:space="preserve"> </w:t>
      </w:r>
    </w:p>
    <w:p w14:paraId="0E0EBC7F" w14:textId="3DA3F8F9"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MS Gothic" w:eastAsia="MS Gothic" w:hAnsi="MS Gothic" w:cs="MS Gothic" w:hint="eastAsia"/>
          <w:color w:val="212529"/>
        </w:rPr>
        <w:t>✓</w:t>
      </w:r>
      <w:r w:rsidRPr="00191613">
        <w:rPr>
          <w:rFonts w:ascii="Arial" w:hAnsi="Arial" w:cs="Arial"/>
          <w:color w:val="212529"/>
        </w:rPr>
        <w:t xml:space="preserve"> </w:t>
      </w:r>
      <w:r>
        <w:rPr>
          <w:rFonts w:ascii="Arial" w:hAnsi="Arial" w:cs="Arial"/>
          <w:color w:val="212529"/>
        </w:rPr>
        <w:t xml:space="preserve"> </w:t>
      </w:r>
      <w:r w:rsidRPr="00191613">
        <w:rPr>
          <w:rFonts w:ascii="Arial" w:hAnsi="Arial" w:cs="Arial"/>
          <w:color w:val="212529"/>
        </w:rPr>
        <w:t>w powiecie krośnieńskim - gmina D</w:t>
      </w:r>
      <w:r>
        <w:rPr>
          <w:rFonts w:ascii="Arial" w:hAnsi="Arial" w:cs="Arial"/>
          <w:color w:val="212529"/>
        </w:rPr>
        <w:t>ąbie i gmina Krosno Odrzańskie,</w:t>
      </w:r>
    </w:p>
    <w:p w14:paraId="66621B9E" w14:textId="569333D5"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MS Gothic" w:eastAsia="MS Gothic" w:hAnsi="MS Gothic" w:cs="MS Gothic" w:hint="eastAsia"/>
          <w:color w:val="212529"/>
        </w:rPr>
        <w:t>✓</w:t>
      </w:r>
      <w:r w:rsidRPr="00191613">
        <w:rPr>
          <w:rFonts w:ascii="Arial" w:hAnsi="Arial" w:cs="Arial"/>
          <w:color w:val="212529"/>
        </w:rPr>
        <w:t xml:space="preserve"> </w:t>
      </w:r>
      <w:r>
        <w:rPr>
          <w:rFonts w:ascii="Arial" w:hAnsi="Arial" w:cs="Arial"/>
          <w:color w:val="212529"/>
        </w:rPr>
        <w:t xml:space="preserve"> </w:t>
      </w:r>
      <w:r w:rsidRPr="00191613">
        <w:rPr>
          <w:rFonts w:ascii="Arial" w:hAnsi="Arial" w:cs="Arial"/>
          <w:color w:val="212529"/>
        </w:rPr>
        <w:t>w powiecie nowosolskim - gmina Bytom Odrzański, gmina Kolsko, gmina miejska</w:t>
      </w:r>
    </w:p>
    <w:p w14:paraId="5CCA612D" w14:textId="4AF46FF3" w:rsidR="00191613" w:rsidRPr="00191613" w:rsidRDefault="00191613" w:rsidP="00191613">
      <w:pPr>
        <w:autoSpaceDE w:val="0"/>
        <w:autoSpaceDN w:val="0"/>
        <w:adjustRightInd w:val="0"/>
        <w:spacing w:after="0" w:line="360" w:lineRule="auto"/>
        <w:jc w:val="both"/>
        <w:rPr>
          <w:rFonts w:ascii="Arial" w:hAnsi="Arial" w:cs="Arial"/>
          <w:color w:val="212529"/>
        </w:rPr>
      </w:pPr>
      <w:r>
        <w:rPr>
          <w:rFonts w:ascii="Arial" w:hAnsi="Arial" w:cs="Arial"/>
          <w:color w:val="212529"/>
        </w:rPr>
        <w:t xml:space="preserve">      </w:t>
      </w:r>
      <w:r w:rsidRPr="00191613">
        <w:rPr>
          <w:rFonts w:ascii="Arial" w:hAnsi="Arial" w:cs="Arial"/>
          <w:color w:val="212529"/>
        </w:rPr>
        <w:t>Nowa Sól, gmina wiejska Nowa Sól, gmina Otyń i gmina Siedlisko,</w:t>
      </w:r>
    </w:p>
    <w:p w14:paraId="5AFEE0F3" w14:textId="1E77A488"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MS Gothic" w:eastAsia="MS Gothic" w:hAnsi="MS Gothic" w:cs="MS Gothic" w:hint="eastAsia"/>
          <w:color w:val="212529"/>
        </w:rPr>
        <w:t>✓</w:t>
      </w:r>
      <w:r w:rsidRPr="00191613">
        <w:rPr>
          <w:rFonts w:ascii="Arial" w:hAnsi="Arial" w:cs="Arial"/>
          <w:color w:val="212529"/>
        </w:rPr>
        <w:t xml:space="preserve"> </w:t>
      </w:r>
      <w:r>
        <w:rPr>
          <w:rFonts w:ascii="Arial" w:hAnsi="Arial" w:cs="Arial"/>
          <w:color w:val="212529"/>
        </w:rPr>
        <w:t xml:space="preserve"> </w:t>
      </w:r>
      <w:r w:rsidRPr="00191613">
        <w:rPr>
          <w:rFonts w:ascii="Arial" w:hAnsi="Arial" w:cs="Arial"/>
          <w:color w:val="212529"/>
        </w:rPr>
        <w:t>w powiecie słubickim - gmina Cybinka i gmina Słubice,</w:t>
      </w:r>
    </w:p>
    <w:p w14:paraId="7F08AFCD" w14:textId="6EEFB46B"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MS Gothic" w:eastAsia="MS Gothic" w:hAnsi="MS Gothic" w:cs="MS Gothic" w:hint="eastAsia"/>
          <w:color w:val="212529"/>
        </w:rPr>
        <w:t>✓</w:t>
      </w:r>
      <w:r w:rsidRPr="00191613">
        <w:rPr>
          <w:rFonts w:ascii="Arial" w:hAnsi="Arial" w:cs="Arial"/>
          <w:color w:val="212529"/>
        </w:rPr>
        <w:t xml:space="preserve"> </w:t>
      </w:r>
      <w:r>
        <w:rPr>
          <w:rFonts w:ascii="Arial" w:hAnsi="Arial" w:cs="Arial"/>
          <w:color w:val="212529"/>
        </w:rPr>
        <w:t xml:space="preserve"> </w:t>
      </w:r>
      <w:r w:rsidRPr="00191613">
        <w:rPr>
          <w:rFonts w:ascii="Arial" w:hAnsi="Arial" w:cs="Arial"/>
          <w:color w:val="212529"/>
        </w:rPr>
        <w:t>w powiecie wschowskim - gmina Szlichtyngowa,</w:t>
      </w:r>
    </w:p>
    <w:p w14:paraId="0B4D5066" w14:textId="02FA5752"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MS Gothic" w:eastAsia="MS Gothic" w:hAnsi="MS Gothic" w:cs="MS Gothic" w:hint="eastAsia"/>
          <w:color w:val="212529"/>
        </w:rPr>
        <w:t>✓</w:t>
      </w:r>
      <w:r w:rsidRPr="00191613">
        <w:rPr>
          <w:rFonts w:ascii="Arial" w:hAnsi="Arial" w:cs="Arial"/>
          <w:color w:val="212529"/>
        </w:rPr>
        <w:t xml:space="preserve">  w powiecie zielonogórskim - gmina Bojadła, gmina Czerwieńsk, gmina</w:t>
      </w:r>
    </w:p>
    <w:p w14:paraId="30121586" w14:textId="2102AE55" w:rsidR="00191613" w:rsidRPr="00191613" w:rsidRDefault="00191613" w:rsidP="00191613">
      <w:pPr>
        <w:autoSpaceDE w:val="0"/>
        <w:autoSpaceDN w:val="0"/>
        <w:adjustRightInd w:val="0"/>
        <w:spacing w:after="0" w:line="360" w:lineRule="auto"/>
        <w:jc w:val="both"/>
        <w:rPr>
          <w:rFonts w:ascii="Arial" w:hAnsi="Arial" w:cs="Arial"/>
          <w:color w:val="212529"/>
        </w:rPr>
      </w:pPr>
      <w:r>
        <w:rPr>
          <w:rFonts w:ascii="Arial" w:hAnsi="Arial" w:cs="Arial"/>
          <w:color w:val="212529"/>
        </w:rPr>
        <w:t xml:space="preserve">       </w:t>
      </w:r>
      <w:r w:rsidRPr="00191613">
        <w:rPr>
          <w:rFonts w:ascii="Arial" w:hAnsi="Arial" w:cs="Arial"/>
          <w:color w:val="212529"/>
        </w:rPr>
        <w:t>Nowogród Bobrzański, gmina Sulechów, gmina Trzebiechów i gmina Zabór,</w:t>
      </w:r>
    </w:p>
    <w:p w14:paraId="40D07F8F" w14:textId="1DA4254F"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MS Gothic" w:eastAsia="MS Gothic" w:hAnsi="MS Gothic" w:cs="MS Gothic" w:hint="eastAsia"/>
          <w:color w:val="212529"/>
        </w:rPr>
        <w:t>✓</w:t>
      </w:r>
      <w:r w:rsidRPr="00191613">
        <w:rPr>
          <w:rFonts w:ascii="Arial" w:hAnsi="Arial" w:cs="Arial"/>
          <w:color w:val="212529"/>
        </w:rPr>
        <w:t xml:space="preserve">  w powiecie żagańskim - gmina miejsko-wiejska Szprotawa i gmina wiejska</w:t>
      </w:r>
    </w:p>
    <w:p w14:paraId="19BA6E8A" w14:textId="2E544A5C" w:rsidR="00191613" w:rsidRDefault="00191613" w:rsidP="00191613">
      <w:pPr>
        <w:autoSpaceDE w:val="0"/>
        <w:autoSpaceDN w:val="0"/>
        <w:adjustRightInd w:val="0"/>
        <w:spacing w:after="0" w:line="360" w:lineRule="auto"/>
        <w:jc w:val="both"/>
        <w:rPr>
          <w:rFonts w:ascii="Arial" w:hAnsi="Arial" w:cs="Arial"/>
          <w:color w:val="212529"/>
        </w:rPr>
      </w:pPr>
      <w:r>
        <w:rPr>
          <w:rFonts w:ascii="Arial" w:hAnsi="Arial" w:cs="Arial"/>
          <w:color w:val="212529"/>
        </w:rPr>
        <w:t xml:space="preserve">        </w:t>
      </w:r>
      <w:r w:rsidRPr="00191613">
        <w:rPr>
          <w:rFonts w:ascii="Arial" w:hAnsi="Arial" w:cs="Arial"/>
          <w:color w:val="212529"/>
        </w:rPr>
        <w:t>Żagań oraz miasto Małomice i miasto Żagań;</w:t>
      </w:r>
    </w:p>
    <w:p w14:paraId="72B56BA2" w14:textId="77777777" w:rsidR="00191613" w:rsidRPr="00191613" w:rsidRDefault="00191613" w:rsidP="00191613">
      <w:pPr>
        <w:autoSpaceDE w:val="0"/>
        <w:autoSpaceDN w:val="0"/>
        <w:adjustRightInd w:val="0"/>
        <w:spacing w:after="0" w:line="360" w:lineRule="auto"/>
        <w:jc w:val="both"/>
        <w:rPr>
          <w:rFonts w:ascii="Arial" w:hAnsi="Arial" w:cs="Arial"/>
          <w:color w:val="212529"/>
        </w:rPr>
      </w:pPr>
    </w:p>
    <w:p w14:paraId="202F5297" w14:textId="4F52A252"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Arial" w:hAnsi="Arial" w:cs="Arial"/>
          <w:color w:val="212529"/>
        </w:rPr>
        <w:t xml:space="preserve">3) </w:t>
      </w:r>
      <w:r>
        <w:rPr>
          <w:rFonts w:ascii="Arial" w:hAnsi="Arial" w:cs="Arial"/>
          <w:color w:val="212529"/>
        </w:rPr>
        <w:t xml:space="preserve"> </w:t>
      </w:r>
      <w:r w:rsidRPr="00191613">
        <w:rPr>
          <w:rFonts w:ascii="Arial" w:hAnsi="Arial" w:cs="Arial"/>
          <w:color w:val="212529"/>
        </w:rPr>
        <w:t>w województwie opolskim - wszystkie gminy położone na terenie powiatów brzeskiego,</w:t>
      </w:r>
    </w:p>
    <w:p w14:paraId="52803602" w14:textId="0DECA6D7" w:rsidR="00191613" w:rsidRPr="00191613" w:rsidRDefault="00191613" w:rsidP="00191613">
      <w:pPr>
        <w:autoSpaceDE w:val="0"/>
        <w:autoSpaceDN w:val="0"/>
        <w:adjustRightInd w:val="0"/>
        <w:spacing w:after="0" w:line="360" w:lineRule="auto"/>
        <w:jc w:val="both"/>
        <w:rPr>
          <w:rFonts w:ascii="Arial" w:hAnsi="Arial" w:cs="Arial"/>
          <w:color w:val="212529"/>
        </w:rPr>
      </w:pPr>
      <w:r>
        <w:rPr>
          <w:rFonts w:ascii="Arial" w:hAnsi="Arial" w:cs="Arial"/>
          <w:color w:val="212529"/>
        </w:rPr>
        <w:t xml:space="preserve">     </w:t>
      </w:r>
      <w:r w:rsidRPr="00191613">
        <w:rPr>
          <w:rFonts w:ascii="Arial" w:hAnsi="Arial" w:cs="Arial"/>
          <w:color w:val="212529"/>
        </w:rPr>
        <w:t>głubczyckiego, kędzierzyńsko-kozielskiego, krapkowickiego, nyskiego, opolskiego i</w:t>
      </w:r>
    </w:p>
    <w:p w14:paraId="1BA4CBB0" w14:textId="4049190B" w:rsidR="00191613" w:rsidRDefault="00191613" w:rsidP="00191613">
      <w:pPr>
        <w:autoSpaceDE w:val="0"/>
        <w:autoSpaceDN w:val="0"/>
        <w:adjustRightInd w:val="0"/>
        <w:spacing w:after="0" w:line="360" w:lineRule="auto"/>
        <w:jc w:val="both"/>
        <w:rPr>
          <w:rFonts w:ascii="Arial" w:hAnsi="Arial" w:cs="Arial"/>
          <w:color w:val="212529"/>
        </w:rPr>
      </w:pPr>
      <w:r>
        <w:rPr>
          <w:rFonts w:ascii="Arial" w:hAnsi="Arial" w:cs="Arial"/>
          <w:color w:val="212529"/>
        </w:rPr>
        <w:t xml:space="preserve">      </w:t>
      </w:r>
      <w:r w:rsidRPr="00191613">
        <w:rPr>
          <w:rFonts w:ascii="Arial" w:hAnsi="Arial" w:cs="Arial"/>
          <w:color w:val="212529"/>
        </w:rPr>
        <w:t>prudnickiego;</w:t>
      </w:r>
      <w:r>
        <w:rPr>
          <w:rFonts w:ascii="Arial" w:hAnsi="Arial" w:cs="Arial"/>
          <w:color w:val="212529"/>
        </w:rPr>
        <w:t xml:space="preserve"> </w:t>
      </w:r>
    </w:p>
    <w:p w14:paraId="302A1023" w14:textId="77777777" w:rsidR="00191613" w:rsidRPr="00191613" w:rsidRDefault="00191613" w:rsidP="00191613">
      <w:pPr>
        <w:autoSpaceDE w:val="0"/>
        <w:autoSpaceDN w:val="0"/>
        <w:adjustRightInd w:val="0"/>
        <w:spacing w:after="0" w:line="360" w:lineRule="auto"/>
        <w:jc w:val="both"/>
        <w:rPr>
          <w:rFonts w:ascii="Arial" w:hAnsi="Arial" w:cs="Arial"/>
          <w:color w:val="212529"/>
        </w:rPr>
      </w:pPr>
    </w:p>
    <w:p w14:paraId="1C26D410" w14:textId="3DF06D03"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Arial" w:hAnsi="Arial" w:cs="Arial"/>
          <w:color w:val="212529"/>
        </w:rPr>
        <w:t xml:space="preserve">4) </w:t>
      </w:r>
      <w:r>
        <w:rPr>
          <w:rFonts w:ascii="Arial" w:hAnsi="Arial" w:cs="Arial"/>
          <w:color w:val="212529"/>
        </w:rPr>
        <w:t xml:space="preserve"> </w:t>
      </w:r>
      <w:r w:rsidRPr="00191613">
        <w:rPr>
          <w:rFonts w:ascii="Arial" w:hAnsi="Arial" w:cs="Arial"/>
          <w:color w:val="212529"/>
        </w:rPr>
        <w:t>w województwie śląskim - wszystkie gminy położone na terenie powiatów bielskiego,</w:t>
      </w:r>
    </w:p>
    <w:p w14:paraId="4D1FD525" w14:textId="3CE8FFE0" w:rsidR="00191613" w:rsidRDefault="00191613" w:rsidP="00191613">
      <w:pPr>
        <w:autoSpaceDE w:val="0"/>
        <w:autoSpaceDN w:val="0"/>
        <w:adjustRightInd w:val="0"/>
        <w:spacing w:after="0" w:line="360" w:lineRule="auto"/>
        <w:jc w:val="both"/>
        <w:rPr>
          <w:rFonts w:ascii="Arial" w:hAnsi="Arial" w:cs="Arial"/>
          <w:color w:val="212529"/>
        </w:rPr>
      </w:pPr>
      <w:r>
        <w:rPr>
          <w:rFonts w:ascii="Arial" w:hAnsi="Arial" w:cs="Arial"/>
          <w:color w:val="212529"/>
        </w:rPr>
        <w:t xml:space="preserve">     </w:t>
      </w:r>
      <w:r w:rsidRPr="00191613">
        <w:rPr>
          <w:rFonts w:ascii="Arial" w:hAnsi="Arial" w:cs="Arial"/>
          <w:color w:val="212529"/>
        </w:rPr>
        <w:t xml:space="preserve">cieszyńskiego, pszczyńskiego i raciborskiego oraz miasto na prawach powiatu </w:t>
      </w:r>
    </w:p>
    <w:p w14:paraId="18A23B56" w14:textId="046026EE" w:rsidR="00191613" w:rsidRDefault="00191613" w:rsidP="00191613">
      <w:pPr>
        <w:autoSpaceDE w:val="0"/>
        <w:autoSpaceDN w:val="0"/>
        <w:adjustRightInd w:val="0"/>
        <w:spacing w:after="0" w:line="360" w:lineRule="auto"/>
        <w:jc w:val="both"/>
        <w:rPr>
          <w:rFonts w:ascii="Arial" w:hAnsi="Arial" w:cs="Arial"/>
          <w:color w:val="212529"/>
        </w:rPr>
      </w:pPr>
      <w:r>
        <w:rPr>
          <w:rFonts w:ascii="Arial" w:hAnsi="Arial" w:cs="Arial"/>
          <w:color w:val="212529"/>
        </w:rPr>
        <w:t xml:space="preserve">     </w:t>
      </w:r>
      <w:r w:rsidRPr="00191613">
        <w:rPr>
          <w:rFonts w:ascii="Arial" w:hAnsi="Arial" w:cs="Arial"/>
          <w:color w:val="212529"/>
        </w:rPr>
        <w:t>Bielsko</w:t>
      </w:r>
      <w:r>
        <w:rPr>
          <w:rFonts w:ascii="Arial" w:hAnsi="Arial" w:cs="Arial"/>
          <w:color w:val="212529"/>
        </w:rPr>
        <w:t xml:space="preserve"> </w:t>
      </w:r>
      <w:r w:rsidRPr="00191613">
        <w:rPr>
          <w:rFonts w:ascii="Arial" w:hAnsi="Arial" w:cs="Arial"/>
          <w:color w:val="212529"/>
        </w:rPr>
        <w:t>-</w:t>
      </w:r>
      <w:r>
        <w:rPr>
          <w:rFonts w:ascii="Arial" w:hAnsi="Arial" w:cs="Arial"/>
          <w:color w:val="212529"/>
        </w:rPr>
        <w:t xml:space="preserve">  </w:t>
      </w:r>
      <w:r w:rsidRPr="00191613">
        <w:rPr>
          <w:rFonts w:ascii="Arial" w:hAnsi="Arial" w:cs="Arial"/>
          <w:color w:val="212529"/>
        </w:rPr>
        <w:t>Biała.</w:t>
      </w:r>
    </w:p>
    <w:p w14:paraId="3424EEAE" w14:textId="77777777" w:rsidR="00191613" w:rsidRDefault="00191613" w:rsidP="00191613">
      <w:pPr>
        <w:autoSpaceDE w:val="0"/>
        <w:autoSpaceDN w:val="0"/>
        <w:adjustRightInd w:val="0"/>
        <w:spacing w:after="0" w:line="240" w:lineRule="auto"/>
        <w:jc w:val="both"/>
        <w:rPr>
          <w:rFonts w:ascii="Arial" w:hAnsi="Arial" w:cs="Arial"/>
          <w:color w:val="212529"/>
        </w:rPr>
      </w:pPr>
    </w:p>
    <w:p w14:paraId="58B9DB37" w14:textId="77777777" w:rsidR="00191613" w:rsidRPr="00191613" w:rsidRDefault="00191613" w:rsidP="00191613">
      <w:pPr>
        <w:autoSpaceDE w:val="0"/>
        <w:autoSpaceDN w:val="0"/>
        <w:adjustRightInd w:val="0"/>
        <w:spacing w:after="0" w:line="240" w:lineRule="auto"/>
        <w:jc w:val="both"/>
        <w:rPr>
          <w:rFonts w:ascii="Arial" w:hAnsi="Arial" w:cs="Arial"/>
          <w:color w:val="212529"/>
        </w:rPr>
      </w:pPr>
    </w:p>
    <w:p w14:paraId="16A85915" w14:textId="27719BDD" w:rsidR="00191613" w:rsidRDefault="00191613" w:rsidP="00191613">
      <w:pPr>
        <w:autoSpaceDE w:val="0"/>
        <w:autoSpaceDN w:val="0"/>
        <w:adjustRightInd w:val="0"/>
        <w:spacing w:after="0" w:line="360" w:lineRule="auto"/>
        <w:jc w:val="both"/>
        <w:rPr>
          <w:rFonts w:ascii="Arial" w:hAnsi="Arial" w:cs="Arial"/>
          <w:color w:val="000000"/>
        </w:rPr>
      </w:pPr>
      <w:r w:rsidRPr="00191613">
        <w:rPr>
          <w:rFonts w:ascii="Arial" w:hAnsi="Arial" w:cs="Arial"/>
          <w:color w:val="000000"/>
        </w:rPr>
        <w:t>Nie ma żadnych ograniczeń co do tematu czy obs</w:t>
      </w:r>
      <w:r>
        <w:rPr>
          <w:rFonts w:ascii="Arial" w:hAnsi="Arial" w:cs="Arial"/>
          <w:color w:val="000000"/>
        </w:rPr>
        <w:t xml:space="preserve">zaru wybranych form kształcenia </w:t>
      </w:r>
      <w:r w:rsidRPr="00191613">
        <w:rPr>
          <w:rFonts w:ascii="Arial" w:hAnsi="Arial" w:cs="Arial"/>
          <w:color w:val="000000"/>
        </w:rPr>
        <w:t>ustawicznego. Dofinansowane formy kształcenia ustawiczn</w:t>
      </w:r>
      <w:r>
        <w:rPr>
          <w:rFonts w:ascii="Arial" w:hAnsi="Arial" w:cs="Arial"/>
          <w:color w:val="000000"/>
        </w:rPr>
        <w:t xml:space="preserve">ego mają wspomagać wprowadzenie </w:t>
      </w:r>
      <w:r w:rsidRPr="00191613">
        <w:rPr>
          <w:rFonts w:ascii="Arial" w:hAnsi="Arial" w:cs="Arial"/>
          <w:color w:val="000000"/>
        </w:rPr>
        <w:t>zmian umożliwiających utrzymanie się na rynku czy pozwalających uniknąć zwolnień</w:t>
      </w:r>
      <w:r>
        <w:rPr>
          <w:rFonts w:ascii="Arial" w:hAnsi="Arial" w:cs="Arial"/>
          <w:color w:val="000000"/>
        </w:rPr>
        <w:t xml:space="preserve"> czy wręcz </w:t>
      </w:r>
      <w:r w:rsidRPr="00191613">
        <w:rPr>
          <w:rFonts w:ascii="Arial" w:hAnsi="Arial" w:cs="Arial"/>
          <w:color w:val="000000"/>
        </w:rPr>
        <w:t>zatrudnić nowych pracowników.</w:t>
      </w:r>
    </w:p>
    <w:p w14:paraId="69C233EA" w14:textId="77777777" w:rsidR="00191613" w:rsidRPr="00191613" w:rsidRDefault="00191613" w:rsidP="00191613">
      <w:pPr>
        <w:autoSpaceDE w:val="0"/>
        <w:autoSpaceDN w:val="0"/>
        <w:adjustRightInd w:val="0"/>
        <w:spacing w:after="0" w:line="360" w:lineRule="auto"/>
        <w:jc w:val="both"/>
        <w:rPr>
          <w:rFonts w:ascii="Arial" w:hAnsi="Arial" w:cs="Arial"/>
          <w:color w:val="000000"/>
        </w:rPr>
      </w:pPr>
    </w:p>
    <w:p w14:paraId="44E81513" w14:textId="4144258F" w:rsidR="00191613" w:rsidRPr="00191613" w:rsidRDefault="00191613" w:rsidP="00191613">
      <w:pPr>
        <w:autoSpaceDE w:val="0"/>
        <w:autoSpaceDN w:val="0"/>
        <w:adjustRightInd w:val="0"/>
        <w:spacing w:after="0" w:line="360" w:lineRule="auto"/>
        <w:jc w:val="both"/>
        <w:rPr>
          <w:rFonts w:ascii="Arial" w:hAnsi="Arial" w:cs="Arial"/>
          <w:color w:val="000000"/>
        </w:rPr>
      </w:pPr>
      <w:r w:rsidRPr="00191613">
        <w:rPr>
          <w:rFonts w:ascii="Arial" w:hAnsi="Arial" w:cs="Arial"/>
          <w:color w:val="000000"/>
        </w:rPr>
        <w:t>Warunkiem skorzystania ze środków priorytetu jest prow</w:t>
      </w:r>
      <w:r>
        <w:rPr>
          <w:rFonts w:ascii="Arial" w:hAnsi="Arial" w:cs="Arial"/>
          <w:color w:val="000000"/>
        </w:rPr>
        <w:t xml:space="preserve">adzenie działalności na terenie </w:t>
      </w:r>
      <w:r w:rsidRPr="00191613">
        <w:rPr>
          <w:rFonts w:ascii="Arial" w:hAnsi="Arial" w:cs="Arial"/>
          <w:color w:val="000000"/>
        </w:rPr>
        <w:t>którejkolwiek z gmin z wykazu oraz oświadczenie pracodawc</w:t>
      </w:r>
      <w:r>
        <w:rPr>
          <w:rFonts w:ascii="Arial" w:hAnsi="Arial" w:cs="Arial"/>
          <w:color w:val="000000"/>
        </w:rPr>
        <w:t xml:space="preserve">y o konieczności nabycia nowych </w:t>
      </w:r>
      <w:r w:rsidRPr="00191613">
        <w:rPr>
          <w:rFonts w:ascii="Arial" w:hAnsi="Arial" w:cs="Arial"/>
          <w:color w:val="000000"/>
        </w:rPr>
        <w:t>umiejętności czy kwalifikacji w związku z rozszerzeni</w:t>
      </w:r>
      <w:r>
        <w:rPr>
          <w:rFonts w:ascii="Arial" w:hAnsi="Arial" w:cs="Arial"/>
          <w:color w:val="000000"/>
        </w:rPr>
        <w:t xml:space="preserve">em/ przekwalifikowaniem obszaru </w:t>
      </w:r>
      <w:r w:rsidRPr="00191613">
        <w:rPr>
          <w:rFonts w:ascii="Arial" w:hAnsi="Arial" w:cs="Arial"/>
          <w:color w:val="000000"/>
        </w:rPr>
        <w:t>działalności firmy z powołaniem się na odpowiedni przepis</w:t>
      </w:r>
      <w:r>
        <w:rPr>
          <w:rFonts w:ascii="Arial" w:hAnsi="Arial" w:cs="Arial"/>
          <w:color w:val="000000"/>
        </w:rPr>
        <w:t>.</w:t>
      </w:r>
    </w:p>
    <w:p w14:paraId="47937F33" w14:textId="77777777" w:rsidR="004E6C4A" w:rsidRPr="008448EC" w:rsidRDefault="004E6C4A" w:rsidP="00191613">
      <w:pPr>
        <w:pStyle w:val="Default"/>
        <w:spacing w:line="360" w:lineRule="auto"/>
        <w:ind w:firstLine="708"/>
        <w:jc w:val="both"/>
        <w:rPr>
          <w:rFonts w:ascii="Arial" w:hAnsi="Arial" w:cs="Arial"/>
        </w:rPr>
      </w:pPr>
    </w:p>
    <w:p w14:paraId="0083B407" w14:textId="77777777" w:rsidR="004E6C4A" w:rsidRPr="008448EC" w:rsidRDefault="004E6C4A" w:rsidP="00191613">
      <w:pPr>
        <w:pStyle w:val="Default"/>
        <w:spacing w:line="360" w:lineRule="auto"/>
        <w:ind w:firstLine="708"/>
        <w:jc w:val="both"/>
        <w:rPr>
          <w:rFonts w:ascii="Arial" w:hAnsi="Arial" w:cs="Arial"/>
        </w:rPr>
      </w:pPr>
    </w:p>
    <w:p w14:paraId="72DA9977" w14:textId="703B8B1B" w:rsidR="00191613" w:rsidRPr="009123B8" w:rsidRDefault="00191613" w:rsidP="00191613">
      <w:pPr>
        <w:autoSpaceDE w:val="0"/>
        <w:autoSpaceDN w:val="0"/>
        <w:adjustRightInd w:val="0"/>
        <w:spacing w:after="0" w:line="360" w:lineRule="auto"/>
        <w:jc w:val="both"/>
        <w:rPr>
          <w:rFonts w:ascii="Arial" w:hAnsi="Arial" w:cs="Arial"/>
          <w:b/>
          <w:bCs/>
          <w:color w:val="000000"/>
          <w:u w:val="single"/>
        </w:rPr>
      </w:pPr>
      <w:r w:rsidRPr="009123B8">
        <w:rPr>
          <w:rFonts w:ascii="Arial" w:hAnsi="Arial" w:cs="Arial"/>
          <w:b/>
          <w:bCs/>
          <w:color w:val="000000"/>
          <w:u w:val="single"/>
        </w:rPr>
        <w:t>Priorytet nr 4 Poprawa zarządzania i komunikacji w firmie w oparciu o zasady</w:t>
      </w:r>
      <w:r w:rsidR="004F4E0A" w:rsidRPr="009123B8">
        <w:rPr>
          <w:rFonts w:ascii="Arial" w:hAnsi="Arial" w:cs="Arial"/>
          <w:b/>
          <w:bCs/>
          <w:color w:val="000000"/>
          <w:u w:val="single"/>
        </w:rPr>
        <w:t xml:space="preserve"> </w:t>
      </w:r>
      <w:r w:rsidRPr="009123B8">
        <w:rPr>
          <w:rFonts w:ascii="Arial" w:hAnsi="Arial" w:cs="Arial"/>
          <w:b/>
          <w:bCs/>
          <w:color w:val="000000"/>
          <w:u w:val="single"/>
        </w:rPr>
        <w:t xml:space="preserve">przeciwdziałania dyskryminacji i </w:t>
      </w:r>
      <w:proofErr w:type="spellStart"/>
      <w:r w:rsidRPr="009123B8">
        <w:rPr>
          <w:rFonts w:ascii="Arial" w:hAnsi="Arial" w:cs="Arial"/>
          <w:b/>
          <w:bCs/>
          <w:color w:val="000000"/>
          <w:u w:val="single"/>
        </w:rPr>
        <w:t>mobbingow</w:t>
      </w:r>
      <w:r w:rsidR="004F4E0A" w:rsidRPr="009123B8">
        <w:rPr>
          <w:rFonts w:ascii="Arial" w:hAnsi="Arial" w:cs="Arial"/>
          <w:b/>
          <w:bCs/>
          <w:color w:val="000000"/>
          <w:u w:val="single"/>
        </w:rPr>
        <w:t>i</w:t>
      </w:r>
      <w:proofErr w:type="spellEnd"/>
      <w:r w:rsidR="004F4E0A" w:rsidRPr="009123B8">
        <w:rPr>
          <w:rFonts w:ascii="Arial" w:hAnsi="Arial" w:cs="Arial"/>
          <w:b/>
          <w:bCs/>
          <w:color w:val="000000"/>
          <w:u w:val="single"/>
        </w:rPr>
        <w:t xml:space="preserve">, rozwoju dialogu społecznego, </w:t>
      </w:r>
      <w:r w:rsidRPr="009123B8">
        <w:rPr>
          <w:rFonts w:ascii="Arial" w:hAnsi="Arial" w:cs="Arial"/>
          <w:b/>
          <w:bCs/>
          <w:color w:val="000000"/>
          <w:u w:val="single"/>
        </w:rPr>
        <w:t>partycypacji pracowniczej i wspierania integracji w miejscu pracy</w:t>
      </w:r>
    </w:p>
    <w:p w14:paraId="471008CB" w14:textId="77777777" w:rsidR="00191613" w:rsidRPr="00191613" w:rsidRDefault="00191613" w:rsidP="00191613">
      <w:pPr>
        <w:autoSpaceDE w:val="0"/>
        <w:autoSpaceDN w:val="0"/>
        <w:adjustRightInd w:val="0"/>
        <w:spacing w:after="0" w:line="360" w:lineRule="auto"/>
        <w:jc w:val="both"/>
        <w:rPr>
          <w:rFonts w:ascii="Arial" w:hAnsi="Arial" w:cs="Arial"/>
          <w:b/>
          <w:bCs/>
          <w:color w:val="000000"/>
        </w:rPr>
      </w:pPr>
    </w:p>
    <w:p w14:paraId="4320D27A" w14:textId="320B5A63" w:rsidR="00191613" w:rsidRDefault="00191613" w:rsidP="00191613">
      <w:pPr>
        <w:autoSpaceDE w:val="0"/>
        <w:autoSpaceDN w:val="0"/>
        <w:adjustRightInd w:val="0"/>
        <w:spacing w:after="0" w:line="360" w:lineRule="auto"/>
        <w:jc w:val="both"/>
        <w:rPr>
          <w:rFonts w:ascii="Arial" w:hAnsi="Arial" w:cs="Arial"/>
          <w:color w:val="000000"/>
        </w:rPr>
      </w:pPr>
      <w:proofErr w:type="spellStart"/>
      <w:r w:rsidRPr="00191613">
        <w:rPr>
          <w:rFonts w:ascii="Arial" w:hAnsi="Arial" w:cs="Arial"/>
          <w:color w:val="000000"/>
        </w:rPr>
        <w:t>Mobbing</w:t>
      </w:r>
      <w:proofErr w:type="spellEnd"/>
      <w:r w:rsidRPr="00191613">
        <w:rPr>
          <w:rFonts w:ascii="Arial" w:hAnsi="Arial" w:cs="Arial"/>
          <w:color w:val="000000"/>
        </w:rPr>
        <w:t xml:space="preserve"> i dyskryminacja to jedno z najpoważniejszych zagrożeń </w:t>
      </w:r>
      <w:r>
        <w:rPr>
          <w:rFonts w:ascii="Arial" w:hAnsi="Arial" w:cs="Arial"/>
          <w:color w:val="000000"/>
        </w:rPr>
        <w:t>spotykanych w wielu firmach .</w:t>
      </w:r>
      <w:r w:rsidRPr="00191613">
        <w:rPr>
          <w:rFonts w:ascii="Arial" w:hAnsi="Arial" w:cs="Arial"/>
          <w:color w:val="000000"/>
        </w:rPr>
        <w:t>Dlatego kreowanie bezpiecznego i wspierającego środ</w:t>
      </w:r>
      <w:r>
        <w:rPr>
          <w:rFonts w:ascii="Arial" w:hAnsi="Arial" w:cs="Arial"/>
          <w:color w:val="000000"/>
        </w:rPr>
        <w:t xml:space="preserve">owiska pracy jest kluczową rolą </w:t>
      </w:r>
      <w:r w:rsidRPr="00191613">
        <w:rPr>
          <w:rFonts w:ascii="Arial" w:hAnsi="Arial" w:cs="Arial"/>
          <w:color w:val="000000"/>
        </w:rPr>
        <w:t xml:space="preserve">pracodawców, sprzyja efektywności pracowników. Dlatego też </w:t>
      </w:r>
      <w:r>
        <w:rPr>
          <w:rFonts w:ascii="Arial" w:hAnsi="Arial" w:cs="Arial"/>
          <w:color w:val="000000"/>
        </w:rPr>
        <w:t>dialog społeczny stanowi bardzo</w:t>
      </w:r>
      <w:r w:rsidR="004F4E0A">
        <w:rPr>
          <w:rFonts w:ascii="Arial" w:hAnsi="Arial" w:cs="Arial"/>
          <w:color w:val="000000"/>
        </w:rPr>
        <w:t xml:space="preserve"> </w:t>
      </w:r>
      <w:r w:rsidRPr="00191613">
        <w:rPr>
          <w:rFonts w:ascii="Arial" w:hAnsi="Arial" w:cs="Arial"/>
          <w:color w:val="000000"/>
        </w:rPr>
        <w:t>ważną funkcję w zapobieganiu tym zjawiskom. Poprzez w</w:t>
      </w:r>
      <w:r>
        <w:rPr>
          <w:rFonts w:ascii="Arial" w:hAnsi="Arial" w:cs="Arial"/>
          <w:color w:val="000000"/>
        </w:rPr>
        <w:t>spółpracę między pracodawcami,</w:t>
      </w:r>
      <w:r w:rsidR="004F4E0A">
        <w:rPr>
          <w:rFonts w:ascii="Arial" w:hAnsi="Arial" w:cs="Arial"/>
          <w:color w:val="000000"/>
        </w:rPr>
        <w:t xml:space="preserve"> </w:t>
      </w:r>
      <w:r w:rsidRPr="00191613">
        <w:rPr>
          <w:rFonts w:ascii="Arial" w:hAnsi="Arial" w:cs="Arial"/>
          <w:color w:val="000000"/>
        </w:rPr>
        <w:t xml:space="preserve">pracownikami i związkami zawodowymi możliwe </w:t>
      </w:r>
      <w:r>
        <w:rPr>
          <w:rFonts w:ascii="Arial" w:hAnsi="Arial" w:cs="Arial"/>
          <w:color w:val="000000"/>
        </w:rPr>
        <w:t>jest wykształcenie umiejętności</w:t>
      </w:r>
      <w:r w:rsidR="004F4E0A">
        <w:rPr>
          <w:rFonts w:ascii="Arial" w:hAnsi="Arial" w:cs="Arial"/>
          <w:color w:val="000000"/>
        </w:rPr>
        <w:t xml:space="preserve"> </w:t>
      </w:r>
      <w:r w:rsidRPr="00191613">
        <w:rPr>
          <w:rFonts w:ascii="Arial" w:hAnsi="Arial" w:cs="Arial"/>
          <w:color w:val="000000"/>
        </w:rPr>
        <w:t xml:space="preserve">identyfikowania oraz reagowania na </w:t>
      </w:r>
      <w:proofErr w:type="spellStart"/>
      <w:r w:rsidRPr="00191613">
        <w:rPr>
          <w:rFonts w:ascii="Arial" w:hAnsi="Arial" w:cs="Arial"/>
          <w:color w:val="000000"/>
        </w:rPr>
        <w:t>mobbing</w:t>
      </w:r>
      <w:proofErr w:type="spellEnd"/>
      <w:r w:rsidRPr="00191613">
        <w:rPr>
          <w:rFonts w:ascii="Arial" w:hAnsi="Arial" w:cs="Arial"/>
          <w:color w:val="000000"/>
        </w:rPr>
        <w:t xml:space="preserve"> i d</w:t>
      </w:r>
      <w:r>
        <w:rPr>
          <w:rFonts w:ascii="Arial" w:hAnsi="Arial" w:cs="Arial"/>
          <w:color w:val="000000"/>
        </w:rPr>
        <w:t>yskryminację na każdym szczeblu</w:t>
      </w:r>
      <w:r w:rsidR="004F4E0A">
        <w:rPr>
          <w:rFonts w:ascii="Arial" w:hAnsi="Arial" w:cs="Arial"/>
          <w:color w:val="000000"/>
        </w:rPr>
        <w:t xml:space="preserve"> </w:t>
      </w:r>
      <w:r w:rsidRPr="00191613">
        <w:rPr>
          <w:rFonts w:ascii="Arial" w:hAnsi="Arial" w:cs="Arial"/>
          <w:color w:val="000000"/>
        </w:rPr>
        <w:t>organizacyjnym, co przyczynia się do budowania kultur organizacyjnych o</w:t>
      </w:r>
      <w:r>
        <w:rPr>
          <w:rFonts w:ascii="Arial" w:hAnsi="Arial" w:cs="Arial"/>
          <w:color w:val="000000"/>
        </w:rPr>
        <w:t xml:space="preserve">partych na szacunku i </w:t>
      </w:r>
      <w:r w:rsidRPr="00191613">
        <w:rPr>
          <w:rFonts w:ascii="Arial" w:hAnsi="Arial" w:cs="Arial"/>
          <w:color w:val="000000"/>
        </w:rPr>
        <w:t>równości.</w:t>
      </w:r>
    </w:p>
    <w:p w14:paraId="78974A6C" w14:textId="77777777" w:rsidR="004F4E0A" w:rsidRDefault="004F4E0A" w:rsidP="00191613">
      <w:pPr>
        <w:autoSpaceDE w:val="0"/>
        <w:autoSpaceDN w:val="0"/>
        <w:adjustRightInd w:val="0"/>
        <w:spacing w:after="0" w:line="360" w:lineRule="auto"/>
        <w:jc w:val="both"/>
        <w:rPr>
          <w:rFonts w:ascii="Arial" w:hAnsi="Arial" w:cs="Arial"/>
          <w:color w:val="000000"/>
        </w:rPr>
      </w:pPr>
    </w:p>
    <w:p w14:paraId="5F0F15DB" w14:textId="77777777" w:rsidR="004F4E0A" w:rsidRDefault="004F4E0A" w:rsidP="00191613">
      <w:pPr>
        <w:autoSpaceDE w:val="0"/>
        <w:autoSpaceDN w:val="0"/>
        <w:adjustRightInd w:val="0"/>
        <w:spacing w:after="0" w:line="360" w:lineRule="auto"/>
        <w:jc w:val="both"/>
        <w:rPr>
          <w:rFonts w:ascii="Arial" w:hAnsi="Arial" w:cs="Arial"/>
          <w:color w:val="000000"/>
        </w:rPr>
      </w:pPr>
    </w:p>
    <w:p w14:paraId="60C65FE1" w14:textId="77777777" w:rsidR="004F4E0A" w:rsidRPr="00191613" w:rsidRDefault="004F4E0A" w:rsidP="00191613">
      <w:pPr>
        <w:autoSpaceDE w:val="0"/>
        <w:autoSpaceDN w:val="0"/>
        <w:adjustRightInd w:val="0"/>
        <w:spacing w:after="0" w:line="360" w:lineRule="auto"/>
        <w:jc w:val="both"/>
        <w:rPr>
          <w:rFonts w:ascii="Arial" w:hAnsi="Arial" w:cs="Arial"/>
          <w:color w:val="000000"/>
        </w:rPr>
      </w:pPr>
    </w:p>
    <w:p w14:paraId="33F7DEA7" w14:textId="23C353DB" w:rsidR="00191613" w:rsidRPr="00191613" w:rsidRDefault="00191613" w:rsidP="00191613">
      <w:pPr>
        <w:autoSpaceDE w:val="0"/>
        <w:autoSpaceDN w:val="0"/>
        <w:adjustRightInd w:val="0"/>
        <w:spacing w:after="0" w:line="360" w:lineRule="auto"/>
        <w:jc w:val="both"/>
        <w:rPr>
          <w:rFonts w:ascii="Arial" w:hAnsi="Arial" w:cs="Arial"/>
          <w:color w:val="000000"/>
        </w:rPr>
      </w:pPr>
      <w:r w:rsidRPr="00191613">
        <w:rPr>
          <w:rFonts w:ascii="Arial" w:hAnsi="Arial" w:cs="Arial"/>
          <w:color w:val="000000"/>
        </w:rPr>
        <w:lastRenderedPageBreak/>
        <w:t xml:space="preserve">Szkolenia powinny zatem zawierać tematykę, w ramach której </w:t>
      </w:r>
      <w:r w:rsidR="004F4E0A">
        <w:rPr>
          <w:rFonts w:ascii="Arial" w:hAnsi="Arial" w:cs="Arial"/>
          <w:color w:val="000000"/>
        </w:rPr>
        <w:t xml:space="preserve">pracodawcy i pracownicy zostaną </w:t>
      </w:r>
      <w:r w:rsidRPr="00191613">
        <w:rPr>
          <w:rFonts w:ascii="Arial" w:hAnsi="Arial" w:cs="Arial"/>
          <w:color w:val="000000"/>
        </w:rPr>
        <w:t>wyposażeni w wiedzę i umiejętności m.in.:</w:t>
      </w:r>
    </w:p>
    <w:p w14:paraId="4725713A" w14:textId="77777777" w:rsidR="00191613" w:rsidRPr="00191613" w:rsidRDefault="00191613" w:rsidP="00191613">
      <w:pPr>
        <w:autoSpaceDE w:val="0"/>
        <w:autoSpaceDN w:val="0"/>
        <w:adjustRightInd w:val="0"/>
        <w:spacing w:after="0" w:line="360" w:lineRule="auto"/>
        <w:jc w:val="both"/>
        <w:rPr>
          <w:rFonts w:ascii="Arial" w:hAnsi="Arial" w:cs="Arial"/>
          <w:color w:val="000000"/>
        </w:rPr>
      </w:pPr>
      <w:r w:rsidRPr="00191613">
        <w:rPr>
          <w:rFonts w:ascii="MS Gothic" w:eastAsia="MS Gothic" w:hAnsi="MS Gothic" w:cs="MS Gothic" w:hint="eastAsia"/>
          <w:color w:val="000000"/>
        </w:rPr>
        <w:t>✓</w:t>
      </w:r>
      <w:r w:rsidRPr="00191613">
        <w:rPr>
          <w:rFonts w:ascii="Arial" w:hAnsi="Arial" w:cs="Arial"/>
          <w:color w:val="000000"/>
        </w:rPr>
        <w:t xml:space="preserve"> do rozpoznawania, rozumienia i przeciwdziałania </w:t>
      </w:r>
      <w:proofErr w:type="spellStart"/>
      <w:r w:rsidRPr="00191613">
        <w:rPr>
          <w:rFonts w:ascii="Arial" w:hAnsi="Arial" w:cs="Arial"/>
          <w:color w:val="000000"/>
        </w:rPr>
        <w:t>mobbingowi</w:t>
      </w:r>
      <w:proofErr w:type="spellEnd"/>
      <w:r w:rsidRPr="00191613">
        <w:rPr>
          <w:rFonts w:ascii="Arial" w:hAnsi="Arial" w:cs="Arial"/>
          <w:color w:val="000000"/>
        </w:rPr>
        <w:t xml:space="preserve"> w miejscu pracy, co</w:t>
      </w:r>
    </w:p>
    <w:p w14:paraId="02759FA2" w14:textId="7A6A03C3" w:rsidR="00191613" w:rsidRPr="00191613" w:rsidRDefault="004F4E0A" w:rsidP="00191613">
      <w:pPr>
        <w:autoSpaceDE w:val="0"/>
        <w:autoSpaceDN w:val="0"/>
        <w:adjustRightInd w:val="0"/>
        <w:spacing w:after="0" w:line="360" w:lineRule="auto"/>
        <w:jc w:val="both"/>
        <w:rPr>
          <w:rFonts w:ascii="Arial" w:hAnsi="Arial" w:cs="Arial"/>
          <w:color w:val="000000"/>
        </w:rPr>
      </w:pPr>
      <w:r>
        <w:rPr>
          <w:rFonts w:ascii="Arial" w:hAnsi="Arial" w:cs="Arial"/>
          <w:color w:val="000000"/>
        </w:rPr>
        <w:t xml:space="preserve">    </w:t>
      </w:r>
      <w:r w:rsidR="00191613" w:rsidRPr="00191613">
        <w:rPr>
          <w:rFonts w:ascii="Arial" w:hAnsi="Arial" w:cs="Arial"/>
          <w:color w:val="000000"/>
        </w:rPr>
        <w:t>zwiększy ich uważność na sposób komunikacji i budowania relacji w ich zespołach,</w:t>
      </w:r>
    </w:p>
    <w:p w14:paraId="7579A9FE" w14:textId="77777777" w:rsidR="00191613" w:rsidRPr="00191613" w:rsidRDefault="00191613" w:rsidP="00191613">
      <w:pPr>
        <w:autoSpaceDE w:val="0"/>
        <w:autoSpaceDN w:val="0"/>
        <w:adjustRightInd w:val="0"/>
        <w:spacing w:after="0" w:line="360" w:lineRule="auto"/>
        <w:jc w:val="both"/>
        <w:rPr>
          <w:rFonts w:ascii="Arial" w:hAnsi="Arial" w:cs="Arial"/>
          <w:color w:val="000000"/>
        </w:rPr>
      </w:pPr>
      <w:r w:rsidRPr="00191613">
        <w:rPr>
          <w:rFonts w:ascii="MS Gothic" w:eastAsia="MS Gothic" w:hAnsi="MS Gothic" w:cs="MS Gothic" w:hint="eastAsia"/>
          <w:color w:val="000000"/>
        </w:rPr>
        <w:t>✓</w:t>
      </w:r>
      <w:r w:rsidRPr="00191613">
        <w:rPr>
          <w:rFonts w:ascii="Arial" w:hAnsi="Arial" w:cs="Arial"/>
          <w:color w:val="000000"/>
        </w:rPr>
        <w:t xml:space="preserve"> dotyczące różnych formy </w:t>
      </w:r>
      <w:proofErr w:type="spellStart"/>
      <w:r w:rsidRPr="00191613">
        <w:rPr>
          <w:rFonts w:ascii="Arial" w:hAnsi="Arial" w:cs="Arial"/>
          <w:color w:val="000000"/>
        </w:rPr>
        <w:t>mobbingu</w:t>
      </w:r>
      <w:proofErr w:type="spellEnd"/>
      <w:r w:rsidRPr="00191613">
        <w:rPr>
          <w:rFonts w:ascii="Arial" w:hAnsi="Arial" w:cs="Arial"/>
          <w:color w:val="000000"/>
        </w:rPr>
        <w:t>, jak zrozumieć jego wpływ na zespół oraz jak</w:t>
      </w:r>
    </w:p>
    <w:p w14:paraId="577B728E" w14:textId="7ACC3FBE" w:rsidR="00191613" w:rsidRPr="00191613" w:rsidRDefault="004F4E0A" w:rsidP="00191613">
      <w:pPr>
        <w:autoSpaceDE w:val="0"/>
        <w:autoSpaceDN w:val="0"/>
        <w:adjustRightInd w:val="0"/>
        <w:spacing w:after="0" w:line="360" w:lineRule="auto"/>
        <w:jc w:val="both"/>
        <w:rPr>
          <w:rFonts w:ascii="Arial" w:hAnsi="Arial" w:cs="Arial"/>
          <w:color w:val="000000"/>
        </w:rPr>
      </w:pPr>
      <w:r>
        <w:rPr>
          <w:rFonts w:ascii="Arial" w:hAnsi="Arial" w:cs="Arial"/>
          <w:color w:val="000000"/>
        </w:rPr>
        <w:t xml:space="preserve">     </w:t>
      </w:r>
      <w:r w:rsidR="00191613" w:rsidRPr="00191613">
        <w:rPr>
          <w:rFonts w:ascii="Arial" w:hAnsi="Arial" w:cs="Arial"/>
          <w:color w:val="000000"/>
        </w:rPr>
        <w:t xml:space="preserve">skutecznie reagować i zapobiegać sytuacjom o charakterze </w:t>
      </w:r>
      <w:proofErr w:type="spellStart"/>
      <w:r w:rsidR="00191613" w:rsidRPr="00191613">
        <w:rPr>
          <w:rFonts w:ascii="Arial" w:hAnsi="Arial" w:cs="Arial"/>
          <w:color w:val="000000"/>
        </w:rPr>
        <w:t>mobbingu</w:t>
      </w:r>
      <w:proofErr w:type="spellEnd"/>
      <w:r w:rsidR="00191613" w:rsidRPr="00191613">
        <w:rPr>
          <w:rFonts w:ascii="Arial" w:hAnsi="Arial" w:cs="Arial"/>
          <w:color w:val="000000"/>
        </w:rPr>
        <w:t xml:space="preserve"> w przyszłości,</w:t>
      </w:r>
    </w:p>
    <w:p w14:paraId="35E6971D" w14:textId="77777777" w:rsidR="00191613" w:rsidRPr="00191613" w:rsidRDefault="00191613" w:rsidP="00191613">
      <w:pPr>
        <w:autoSpaceDE w:val="0"/>
        <w:autoSpaceDN w:val="0"/>
        <w:adjustRightInd w:val="0"/>
        <w:spacing w:after="0" w:line="360" w:lineRule="auto"/>
        <w:jc w:val="both"/>
        <w:rPr>
          <w:rFonts w:ascii="Arial" w:hAnsi="Arial" w:cs="Arial"/>
          <w:color w:val="000000"/>
        </w:rPr>
      </w:pPr>
      <w:r w:rsidRPr="00191613">
        <w:rPr>
          <w:rFonts w:ascii="MS Gothic" w:eastAsia="MS Gothic" w:hAnsi="MS Gothic" w:cs="MS Gothic" w:hint="eastAsia"/>
          <w:color w:val="000000"/>
        </w:rPr>
        <w:t>✓</w:t>
      </w:r>
      <w:r w:rsidRPr="00191613">
        <w:rPr>
          <w:rFonts w:ascii="Arial" w:hAnsi="Arial" w:cs="Arial"/>
          <w:color w:val="000000"/>
        </w:rPr>
        <w:t xml:space="preserve"> rozpoznawania/uważności (szczególnie menedżerowie/pracodawcy) na zachowania i</w:t>
      </w:r>
    </w:p>
    <w:p w14:paraId="6A401218" w14:textId="1323F4D9" w:rsidR="00191613" w:rsidRPr="00191613" w:rsidRDefault="004F4E0A" w:rsidP="00191613">
      <w:pPr>
        <w:autoSpaceDE w:val="0"/>
        <w:autoSpaceDN w:val="0"/>
        <w:adjustRightInd w:val="0"/>
        <w:spacing w:after="0" w:line="360" w:lineRule="auto"/>
        <w:jc w:val="both"/>
        <w:rPr>
          <w:rFonts w:ascii="Arial" w:hAnsi="Arial" w:cs="Arial"/>
          <w:color w:val="000000"/>
        </w:rPr>
      </w:pPr>
      <w:r>
        <w:rPr>
          <w:rFonts w:ascii="Arial" w:hAnsi="Arial" w:cs="Arial"/>
          <w:color w:val="000000"/>
        </w:rPr>
        <w:t xml:space="preserve">    </w:t>
      </w:r>
      <w:r w:rsidR="00191613" w:rsidRPr="00191613">
        <w:rPr>
          <w:rFonts w:ascii="Arial" w:hAnsi="Arial" w:cs="Arial"/>
          <w:color w:val="000000"/>
        </w:rPr>
        <w:t>relacje w zespołach.</w:t>
      </w:r>
    </w:p>
    <w:p w14:paraId="37030566" w14:textId="77777777" w:rsidR="00191613" w:rsidRPr="00191613" w:rsidRDefault="00191613" w:rsidP="00191613">
      <w:pPr>
        <w:autoSpaceDE w:val="0"/>
        <w:autoSpaceDN w:val="0"/>
        <w:adjustRightInd w:val="0"/>
        <w:spacing w:after="0" w:line="360" w:lineRule="auto"/>
        <w:jc w:val="both"/>
        <w:rPr>
          <w:rFonts w:ascii="Arial" w:hAnsi="Arial" w:cs="Arial"/>
          <w:color w:val="000000"/>
        </w:rPr>
      </w:pPr>
      <w:r w:rsidRPr="00191613">
        <w:rPr>
          <w:rFonts w:ascii="MS Gothic" w:eastAsia="MS Gothic" w:hAnsi="MS Gothic" w:cs="MS Gothic" w:hint="eastAsia"/>
          <w:color w:val="000000"/>
        </w:rPr>
        <w:t>✓</w:t>
      </w:r>
      <w:r w:rsidRPr="00191613">
        <w:rPr>
          <w:rFonts w:ascii="Arial" w:hAnsi="Arial" w:cs="Arial"/>
          <w:color w:val="000000"/>
        </w:rPr>
        <w:t xml:space="preserve"> do promowania bezpiecznego i wspierającego środowiska pracy</w:t>
      </w:r>
    </w:p>
    <w:p w14:paraId="09F2FC5D" w14:textId="77777777" w:rsidR="00191613" w:rsidRPr="00191613" w:rsidRDefault="00191613" w:rsidP="00191613">
      <w:pPr>
        <w:autoSpaceDE w:val="0"/>
        <w:autoSpaceDN w:val="0"/>
        <w:adjustRightInd w:val="0"/>
        <w:spacing w:after="0" w:line="360" w:lineRule="auto"/>
        <w:jc w:val="both"/>
        <w:rPr>
          <w:rFonts w:ascii="Arial" w:hAnsi="Arial" w:cs="Arial"/>
          <w:color w:val="000000"/>
        </w:rPr>
      </w:pPr>
      <w:r w:rsidRPr="00191613">
        <w:rPr>
          <w:rFonts w:ascii="MS Gothic" w:eastAsia="MS Gothic" w:hAnsi="MS Gothic" w:cs="MS Gothic" w:hint="eastAsia"/>
          <w:color w:val="000000"/>
        </w:rPr>
        <w:t>✓</w:t>
      </w:r>
      <w:r w:rsidRPr="00191613">
        <w:rPr>
          <w:rFonts w:ascii="Arial" w:hAnsi="Arial" w:cs="Arial"/>
          <w:color w:val="000000"/>
        </w:rPr>
        <w:t xml:space="preserve"> na temat skutków społecznych i prawnych </w:t>
      </w:r>
      <w:proofErr w:type="spellStart"/>
      <w:r w:rsidRPr="00191613">
        <w:rPr>
          <w:rFonts w:ascii="Arial" w:hAnsi="Arial" w:cs="Arial"/>
          <w:color w:val="000000"/>
        </w:rPr>
        <w:t>mobbingu</w:t>
      </w:r>
      <w:proofErr w:type="spellEnd"/>
      <w:r w:rsidRPr="00191613">
        <w:rPr>
          <w:rFonts w:ascii="Arial" w:hAnsi="Arial" w:cs="Arial"/>
          <w:color w:val="000000"/>
        </w:rPr>
        <w:t xml:space="preserve"> lub dyskryminacji</w:t>
      </w:r>
    </w:p>
    <w:p w14:paraId="2195DA52" w14:textId="77777777" w:rsidR="00191613" w:rsidRPr="00191613" w:rsidRDefault="00191613" w:rsidP="00191613">
      <w:pPr>
        <w:autoSpaceDE w:val="0"/>
        <w:autoSpaceDN w:val="0"/>
        <w:adjustRightInd w:val="0"/>
        <w:spacing w:after="0" w:line="360" w:lineRule="auto"/>
        <w:jc w:val="both"/>
        <w:rPr>
          <w:rFonts w:ascii="Arial" w:hAnsi="Arial" w:cs="Arial"/>
          <w:color w:val="000000"/>
        </w:rPr>
      </w:pPr>
      <w:r w:rsidRPr="00191613">
        <w:rPr>
          <w:rFonts w:ascii="MS Gothic" w:eastAsia="MS Gothic" w:hAnsi="MS Gothic" w:cs="MS Gothic" w:hint="eastAsia"/>
          <w:color w:val="000000"/>
        </w:rPr>
        <w:t>✓</w:t>
      </w:r>
      <w:r w:rsidRPr="00191613">
        <w:rPr>
          <w:rFonts w:ascii="Arial" w:hAnsi="Arial" w:cs="Arial"/>
          <w:color w:val="000000"/>
        </w:rPr>
        <w:t xml:space="preserve"> dotyczące wdrażania procedur przeciwdziałania i reagowania na przypadki</w:t>
      </w:r>
    </w:p>
    <w:p w14:paraId="0CE54DFD" w14:textId="1774BC99" w:rsidR="00191613" w:rsidRDefault="004F4E0A" w:rsidP="00191613">
      <w:pPr>
        <w:autoSpaceDE w:val="0"/>
        <w:autoSpaceDN w:val="0"/>
        <w:adjustRightInd w:val="0"/>
        <w:spacing w:after="0" w:line="360" w:lineRule="auto"/>
        <w:jc w:val="both"/>
        <w:rPr>
          <w:rFonts w:ascii="Arial" w:hAnsi="Arial" w:cs="Arial"/>
          <w:color w:val="000000"/>
        </w:rPr>
      </w:pPr>
      <w:r>
        <w:rPr>
          <w:rFonts w:ascii="Arial" w:hAnsi="Arial" w:cs="Arial"/>
          <w:color w:val="000000"/>
        </w:rPr>
        <w:t xml:space="preserve">   </w:t>
      </w:r>
      <w:r w:rsidR="00191613" w:rsidRPr="00191613">
        <w:rPr>
          <w:rFonts w:ascii="Arial" w:hAnsi="Arial" w:cs="Arial"/>
          <w:color w:val="000000"/>
        </w:rPr>
        <w:t>nieprawidłowości.</w:t>
      </w:r>
      <w:r>
        <w:rPr>
          <w:rFonts w:ascii="Arial" w:hAnsi="Arial" w:cs="Arial"/>
          <w:color w:val="000000"/>
        </w:rPr>
        <w:t xml:space="preserve"> </w:t>
      </w:r>
    </w:p>
    <w:p w14:paraId="7473EA5C" w14:textId="77777777" w:rsidR="004F4E0A" w:rsidRPr="00191613" w:rsidRDefault="004F4E0A" w:rsidP="00191613">
      <w:pPr>
        <w:autoSpaceDE w:val="0"/>
        <w:autoSpaceDN w:val="0"/>
        <w:adjustRightInd w:val="0"/>
        <w:spacing w:after="0" w:line="360" w:lineRule="auto"/>
        <w:jc w:val="both"/>
        <w:rPr>
          <w:rFonts w:ascii="Arial" w:hAnsi="Arial" w:cs="Arial"/>
          <w:color w:val="000000"/>
        </w:rPr>
      </w:pPr>
    </w:p>
    <w:p w14:paraId="658D2E80" w14:textId="2F77DC04" w:rsidR="00191613" w:rsidRDefault="00191613" w:rsidP="00191613">
      <w:pPr>
        <w:autoSpaceDE w:val="0"/>
        <w:autoSpaceDN w:val="0"/>
        <w:adjustRightInd w:val="0"/>
        <w:spacing w:after="0" w:line="360" w:lineRule="auto"/>
        <w:jc w:val="both"/>
        <w:rPr>
          <w:rFonts w:ascii="Arial" w:hAnsi="Arial" w:cs="Arial"/>
          <w:color w:val="000000"/>
        </w:rPr>
      </w:pPr>
      <w:r w:rsidRPr="00191613">
        <w:rPr>
          <w:rFonts w:ascii="Arial" w:hAnsi="Arial" w:cs="Arial"/>
          <w:color w:val="000000"/>
        </w:rPr>
        <w:t>Szkolenia tego typu mają na celu wzmocnienie umiejętności z</w:t>
      </w:r>
      <w:r w:rsidR="004F4E0A">
        <w:rPr>
          <w:rFonts w:ascii="Arial" w:hAnsi="Arial" w:cs="Arial"/>
          <w:color w:val="000000"/>
        </w:rPr>
        <w:t xml:space="preserve">arządzania, poprawę komunikacji </w:t>
      </w:r>
      <w:r w:rsidRPr="00191613">
        <w:rPr>
          <w:rFonts w:ascii="Arial" w:hAnsi="Arial" w:cs="Arial"/>
          <w:color w:val="000000"/>
        </w:rPr>
        <w:t>wewnętrznej oraz stworzenie środowiska opartego na równo</w:t>
      </w:r>
      <w:r w:rsidR="004F4E0A">
        <w:rPr>
          <w:rFonts w:ascii="Arial" w:hAnsi="Arial" w:cs="Arial"/>
          <w:color w:val="000000"/>
        </w:rPr>
        <w:t xml:space="preserve">ści, integracji i zaangażowaniu </w:t>
      </w:r>
      <w:r w:rsidRPr="00191613">
        <w:rPr>
          <w:rFonts w:ascii="Arial" w:hAnsi="Arial" w:cs="Arial"/>
          <w:color w:val="000000"/>
        </w:rPr>
        <w:t>pracowników. Realizacja tych celów wpływa na budowani</w:t>
      </w:r>
      <w:r w:rsidR="004F4E0A">
        <w:rPr>
          <w:rFonts w:ascii="Arial" w:hAnsi="Arial" w:cs="Arial"/>
          <w:color w:val="000000"/>
        </w:rPr>
        <w:t xml:space="preserve">e kultury organizacyjnej, która </w:t>
      </w:r>
      <w:r w:rsidRPr="00191613">
        <w:rPr>
          <w:rFonts w:ascii="Arial" w:hAnsi="Arial" w:cs="Arial"/>
          <w:color w:val="000000"/>
        </w:rPr>
        <w:t>sprzyja efektywności i zadowoleniu zespołu.</w:t>
      </w:r>
    </w:p>
    <w:p w14:paraId="2A30A7BC" w14:textId="77777777" w:rsidR="004F4E0A" w:rsidRDefault="004F4E0A" w:rsidP="004F4E0A">
      <w:pPr>
        <w:spacing w:line="360" w:lineRule="auto"/>
        <w:jc w:val="both"/>
        <w:rPr>
          <w:rFonts w:ascii="Arial" w:hAnsi="Arial" w:cs="Arial"/>
          <w:color w:val="000000"/>
        </w:rPr>
      </w:pPr>
    </w:p>
    <w:p w14:paraId="16A2A59E" w14:textId="75A0535C" w:rsidR="004F4E0A" w:rsidRPr="009123B8" w:rsidRDefault="004F4E0A" w:rsidP="004F4E0A">
      <w:pPr>
        <w:autoSpaceDE w:val="0"/>
        <w:autoSpaceDN w:val="0"/>
        <w:adjustRightInd w:val="0"/>
        <w:spacing w:after="0" w:line="360" w:lineRule="auto"/>
        <w:jc w:val="both"/>
        <w:rPr>
          <w:rFonts w:ascii="Arial" w:hAnsi="Arial" w:cs="Arial"/>
          <w:b/>
          <w:bCs/>
          <w:u w:val="single"/>
        </w:rPr>
      </w:pPr>
      <w:r w:rsidRPr="009123B8">
        <w:rPr>
          <w:rFonts w:ascii="Arial" w:hAnsi="Arial" w:cs="Arial"/>
          <w:b/>
          <w:bCs/>
          <w:u w:val="single"/>
        </w:rPr>
        <w:t>Priorytet nr 5 Promowanie i wspieranie zdrowia psychicznego oraz tworzenie</w:t>
      </w:r>
      <w:r w:rsidR="009123B8" w:rsidRPr="009123B8">
        <w:rPr>
          <w:rFonts w:ascii="Arial" w:hAnsi="Arial" w:cs="Arial"/>
          <w:b/>
          <w:bCs/>
          <w:u w:val="single"/>
        </w:rPr>
        <w:t xml:space="preserve"> </w:t>
      </w:r>
      <w:r w:rsidRPr="009123B8">
        <w:rPr>
          <w:rFonts w:ascii="Arial" w:hAnsi="Arial" w:cs="Arial"/>
          <w:b/>
          <w:bCs/>
          <w:u w:val="single"/>
        </w:rPr>
        <w:t>przyjaznych środowisk pracy poprzez m.in. szkolenia</w:t>
      </w:r>
      <w:r w:rsidR="009123B8" w:rsidRPr="009123B8">
        <w:rPr>
          <w:rFonts w:ascii="Arial" w:hAnsi="Arial" w:cs="Arial"/>
          <w:b/>
          <w:bCs/>
          <w:u w:val="single"/>
        </w:rPr>
        <w:t xml:space="preserve"> z zakresu zarządzania wiekiem, </w:t>
      </w:r>
      <w:r w:rsidRPr="009123B8">
        <w:rPr>
          <w:rFonts w:ascii="Arial" w:hAnsi="Arial" w:cs="Arial"/>
          <w:b/>
          <w:bCs/>
          <w:u w:val="single"/>
        </w:rPr>
        <w:t>radzenia sobie ze stresem, pozytywnej psychologii, dobrostanu psychicznego oraz</w:t>
      </w:r>
    </w:p>
    <w:p w14:paraId="78B86CD8" w14:textId="77777777" w:rsidR="004F4E0A" w:rsidRPr="009123B8" w:rsidRDefault="004F4E0A" w:rsidP="004F4E0A">
      <w:pPr>
        <w:autoSpaceDE w:val="0"/>
        <w:autoSpaceDN w:val="0"/>
        <w:adjustRightInd w:val="0"/>
        <w:spacing w:after="0" w:line="360" w:lineRule="auto"/>
        <w:jc w:val="both"/>
        <w:rPr>
          <w:rFonts w:ascii="Arial" w:hAnsi="Arial" w:cs="Arial"/>
          <w:b/>
          <w:bCs/>
          <w:u w:val="single"/>
        </w:rPr>
      </w:pPr>
      <w:r w:rsidRPr="009123B8">
        <w:rPr>
          <w:rFonts w:ascii="Arial" w:hAnsi="Arial" w:cs="Arial"/>
          <w:b/>
          <w:bCs/>
          <w:u w:val="single"/>
        </w:rPr>
        <w:t>budowania zdrowej i różnorodnej kultury organizacyjnej</w:t>
      </w:r>
    </w:p>
    <w:p w14:paraId="33799FE7" w14:textId="77777777" w:rsidR="004F4E0A" w:rsidRDefault="004F4E0A" w:rsidP="004F4E0A">
      <w:pPr>
        <w:autoSpaceDE w:val="0"/>
        <w:autoSpaceDN w:val="0"/>
        <w:adjustRightInd w:val="0"/>
        <w:spacing w:after="0" w:line="240" w:lineRule="auto"/>
        <w:jc w:val="both"/>
        <w:rPr>
          <w:rFonts w:ascii="Arial" w:hAnsi="Arial" w:cs="Arial"/>
          <w:b/>
          <w:bCs/>
        </w:rPr>
      </w:pPr>
    </w:p>
    <w:p w14:paraId="5BF824F4" w14:textId="77777777" w:rsidR="004F4E0A" w:rsidRPr="004F4E0A" w:rsidRDefault="004F4E0A" w:rsidP="004F4E0A">
      <w:pPr>
        <w:autoSpaceDE w:val="0"/>
        <w:autoSpaceDN w:val="0"/>
        <w:adjustRightInd w:val="0"/>
        <w:spacing w:after="0" w:line="360" w:lineRule="auto"/>
        <w:jc w:val="both"/>
        <w:rPr>
          <w:rFonts w:ascii="Arial" w:hAnsi="Arial" w:cs="Arial"/>
          <w:b/>
          <w:bCs/>
        </w:rPr>
      </w:pPr>
    </w:p>
    <w:p w14:paraId="0B74CC99" w14:textId="08604DA8" w:rsidR="004F4E0A" w:rsidRDefault="004F4E0A" w:rsidP="004F4E0A">
      <w:pPr>
        <w:autoSpaceDE w:val="0"/>
        <w:autoSpaceDN w:val="0"/>
        <w:adjustRightInd w:val="0"/>
        <w:spacing w:after="0" w:line="360" w:lineRule="auto"/>
        <w:jc w:val="both"/>
        <w:rPr>
          <w:rFonts w:ascii="Arial" w:hAnsi="Arial" w:cs="Arial"/>
        </w:rPr>
      </w:pPr>
      <w:r w:rsidRPr="004F4E0A">
        <w:rPr>
          <w:rFonts w:ascii="Arial" w:hAnsi="Arial" w:cs="Arial"/>
        </w:rPr>
        <w:t>Priorytet adresowany do wszystkich pracodawców,</w:t>
      </w:r>
      <w:r>
        <w:rPr>
          <w:rFonts w:ascii="Arial" w:hAnsi="Arial" w:cs="Arial"/>
        </w:rPr>
        <w:t xml:space="preserve"> bez względu na rodzaj                                     i obszar </w:t>
      </w:r>
      <w:r w:rsidRPr="004F4E0A">
        <w:rPr>
          <w:rFonts w:ascii="Arial" w:hAnsi="Arial" w:cs="Arial"/>
        </w:rPr>
        <w:t xml:space="preserve">prowadzonej działalności, w ramach którego można przeszkolić każdego </w:t>
      </w:r>
      <w:r>
        <w:rPr>
          <w:rFonts w:ascii="Arial" w:hAnsi="Arial" w:cs="Arial"/>
        </w:rPr>
        <w:t xml:space="preserve">pracownika czy </w:t>
      </w:r>
      <w:r w:rsidRPr="004F4E0A">
        <w:rPr>
          <w:rFonts w:ascii="Arial" w:hAnsi="Arial" w:cs="Arial"/>
        </w:rPr>
        <w:t>pracodawcę bez względu na wykonywaną pracę. Brak jest kon</w:t>
      </w:r>
      <w:r>
        <w:rPr>
          <w:rFonts w:ascii="Arial" w:hAnsi="Arial" w:cs="Arial"/>
        </w:rPr>
        <w:t xml:space="preserve">kretnych kryteriów dostępu tzn. </w:t>
      </w:r>
      <w:r w:rsidRPr="004F4E0A">
        <w:rPr>
          <w:rFonts w:ascii="Arial" w:hAnsi="Arial" w:cs="Arial"/>
        </w:rPr>
        <w:t>że o środki może aplikować każdy zainteresowany pracodawca.</w:t>
      </w:r>
    </w:p>
    <w:p w14:paraId="5614C662" w14:textId="77777777" w:rsidR="004F4E0A" w:rsidRPr="004F4E0A" w:rsidRDefault="004F4E0A" w:rsidP="004F4E0A">
      <w:pPr>
        <w:autoSpaceDE w:val="0"/>
        <w:autoSpaceDN w:val="0"/>
        <w:adjustRightInd w:val="0"/>
        <w:spacing w:after="0" w:line="360" w:lineRule="auto"/>
        <w:jc w:val="both"/>
        <w:rPr>
          <w:rFonts w:ascii="Arial" w:hAnsi="Arial" w:cs="Arial"/>
        </w:rPr>
      </w:pPr>
    </w:p>
    <w:p w14:paraId="11116D10" w14:textId="2E185CF7" w:rsidR="004F4E0A" w:rsidRDefault="004F4E0A" w:rsidP="004F4E0A">
      <w:pPr>
        <w:autoSpaceDE w:val="0"/>
        <w:autoSpaceDN w:val="0"/>
        <w:adjustRightInd w:val="0"/>
        <w:spacing w:after="0" w:line="360" w:lineRule="auto"/>
        <w:jc w:val="both"/>
        <w:rPr>
          <w:rFonts w:ascii="Arial" w:hAnsi="Arial" w:cs="Arial"/>
        </w:rPr>
      </w:pPr>
      <w:r w:rsidRPr="004F4E0A">
        <w:rPr>
          <w:rFonts w:ascii="Arial" w:hAnsi="Arial" w:cs="Arial"/>
        </w:rPr>
        <w:t xml:space="preserve">Priorytet ten oferuje wsparcie w zakresie poprawy </w:t>
      </w:r>
      <w:r>
        <w:rPr>
          <w:rFonts w:ascii="Arial" w:hAnsi="Arial" w:cs="Arial"/>
        </w:rPr>
        <w:t xml:space="preserve">bardzo szeroko pojętego zdrowia </w:t>
      </w:r>
      <w:r w:rsidRPr="004F4E0A">
        <w:rPr>
          <w:rFonts w:ascii="Arial" w:hAnsi="Arial" w:cs="Arial"/>
        </w:rPr>
        <w:t>psychicznego w tym również szkolenia z zakresu działań go wspi</w:t>
      </w:r>
      <w:r>
        <w:rPr>
          <w:rFonts w:ascii="Arial" w:hAnsi="Arial" w:cs="Arial"/>
        </w:rPr>
        <w:t xml:space="preserve">erających np. organizacji pracy. </w:t>
      </w:r>
      <w:r w:rsidRPr="004F4E0A">
        <w:rPr>
          <w:rFonts w:ascii="Arial" w:hAnsi="Arial" w:cs="Arial"/>
        </w:rPr>
        <w:t>Przykładem mogą być szkolenia z niestandardowych (elastycznych) form pracy.</w:t>
      </w:r>
    </w:p>
    <w:p w14:paraId="051B13BC" w14:textId="77777777" w:rsidR="004F4E0A" w:rsidRPr="004F4E0A" w:rsidRDefault="004F4E0A" w:rsidP="004F4E0A">
      <w:pPr>
        <w:autoSpaceDE w:val="0"/>
        <w:autoSpaceDN w:val="0"/>
        <w:adjustRightInd w:val="0"/>
        <w:spacing w:after="0" w:line="360" w:lineRule="auto"/>
        <w:jc w:val="both"/>
        <w:rPr>
          <w:rFonts w:ascii="Arial" w:hAnsi="Arial" w:cs="Arial"/>
        </w:rPr>
      </w:pPr>
    </w:p>
    <w:p w14:paraId="459F64FA" w14:textId="3FC35CF0" w:rsidR="004F4E0A" w:rsidRPr="004F4E0A" w:rsidRDefault="004F4E0A" w:rsidP="004F4E0A">
      <w:pPr>
        <w:autoSpaceDE w:val="0"/>
        <w:autoSpaceDN w:val="0"/>
        <w:adjustRightInd w:val="0"/>
        <w:spacing w:after="0" w:line="360" w:lineRule="auto"/>
        <w:jc w:val="both"/>
        <w:rPr>
          <w:rFonts w:ascii="Arial" w:hAnsi="Arial" w:cs="Arial"/>
        </w:rPr>
      </w:pPr>
      <w:r w:rsidRPr="004F4E0A">
        <w:rPr>
          <w:rFonts w:ascii="Arial" w:hAnsi="Arial" w:cs="Arial"/>
        </w:rPr>
        <w:t>Szkolenia dotyczące promowania i wspierania zdro</w:t>
      </w:r>
      <w:r>
        <w:rPr>
          <w:rFonts w:ascii="Arial" w:hAnsi="Arial" w:cs="Arial"/>
        </w:rPr>
        <w:t xml:space="preserve">wia psychicznego oraz tworzenia </w:t>
      </w:r>
      <w:r w:rsidRPr="004F4E0A">
        <w:rPr>
          <w:rFonts w:ascii="Arial" w:hAnsi="Arial" w:cs="Arial"/>
        </w:rPr>
        <w:t>przyjaznych środowisk pracy powinny obejmować szeroki zakres tematów, które pomagają</w:t>
      </w:r>
    </w:p>
    <w:p w14:paraId="659A6C55" w14:textId="79C310F1" w:rsidR="004F4E0A" w:rsidRDefault="004F4E0A" w:rsidP="004F4E0A">
      <w:pPr>
        <w:autoSpaceDE w:val="0"/>
        <w:autoSpaceDN w:val="0"/>
        <w:adjustRightInd w:val="0"/>
        <w:spacing w:after="0" w:line="360" w:lineRule="auto"/>
        <w:jc w:val="both"/>
        <w:rPr>
          <w:rFonts w:ascii="Arial" w:hAnsi="Arial" w:cs="Arial"/>
        </w:rPr>
      </w:pPr>
      <w:r w:rsidRPr="004F4E0A">
        <w:rPr>
          <w:rFonts w:ascii="Arial" w:hAnsi="Arial" w:cs="Arial"/>
        </w:rPr>
        <w:lastRenderedPageBreak/>
        <w:t>zarówno menedżerom, jak i pracownikom tworzyć zdrowe, ws</w:t>
      </w:r>
      <w:r>
        <w:rPr>
          <w:rFonts w:ascii="Arial" w:hAnsi="Arial" w:cs="Arial"/>
        </w:rPr>
        <w:t xml:space="preserve">pierające i produktywne miejsca </w:t>
      </w:r>
      <w:r w:rsidRPr="004F4E0A">
        <w:rPr>
          <w:rFonts w:ascii="Arial" w:hAnsi="Arial" w:cs="Arial"/>
        </w:rPr>
        <w:t>pracy.</w:t>
      </w:r>
    </w:p>
    <w:p w14:paraId="4B6DDD6B" w14:textId="77777777" w:rsidR="004F4E0A" w:rsidRPr="004F4E0A" w:rsidRDefault="004F4E0A" w:rsidP="004F4E0A">
      <w:pPr>
        <w:autoSpaceDE w:val="0"/>
        <w:autoSpaceDN w:val="0"/>
        <w:adjustRightInd w:val="0"/>
        <w:spacing w:after="0" w:line="360" w:lineRule="auto"/>
        <w:jc w:val="both"/>
        <w:rPr>
          <w:rFonts w:ascii="Arial" w:hAnsi="Arial" w:cs="Arial"/>
        </w:rPr>
      </w:pPr>
    </w:p>
    <w:p w14:paraId="703AF8DB" w14:textId="77777777" w:rsidR="004F4E0A" w:rsidRPr="004F4E0A" w:rsidRDefault="004F4E0A" w:rsidP="004F4E0A">
      <w:pPr>
        <w:autoSpaceDE w:val="0"/>
        <w:autoSpaceDN w:val="0"/>
        <w:adjustRightInd w:val="0"/>
        <w:spacing w:after="0" w:line="360" w:lineRule="auto"/>
        <w:jc w:val="both"/>
        <w:rPr>
          <w:rFonts w:ascii="Arial" w:hAnsi="Arial" w:cs="Arial"/>
          <w:u w:val="single"/>
        </w:rPr>
      </w:pPr>
      <w:r w:rsidRPr="004F4E0A">
        <w:rPr>
          <w:rFonts w:ascii="Arial" w:hAnsi="Arial" w:cs="Arial"/>
          <w:u w:val="single"/>
        </w:rPr>
        <w:t>Przykładowe obszary, które mogą znaleźć się w zakresie tematycznym szkoleń to:</w:t>
      </w:r>
    </w:p>
    <w:p w14:paraId="50D4330D" w14:textId="77777777" w:rsidR="004F4E0A" w:rsidRPr="004F4E0A" w:rsidRDefault="004F4E0A" w:rsidP="004F4E0A">
      <w:pPr>
        <w:autoSpaceDE w:val="0"/>
        <w:autoSpaceDN w:val="0"/>
        <w:adjustRightInd w:val="0"/>
        <w:spacing w:after="0" w:line="360" w:lineRule="auto"/>
        <w:jc w:val="both"/>
        <w:rPr>
          <w:rFonts w:ascii="Arial" w:hAnsi="Arial" w:cs="Arial"/>
        </w:rPr>
      </w:pPr>
    </w:p>
    <w:p w14:paraId="2169CCB1" w14:textId="77777777" w:rsidR="004F4E0A" w:rsidRPr="004F4E0A" w:rsidRDefault="004F4E0A" w:rsidP="004F4E0A">
      <w:pPr>
        <w:autoSpaceDE w:val="0"/>
        <w:autoSpaceDN w:val="0"/>
        <w:adjustRightInd w:val="0"/>
        <w:spacing w:after="0" w:line="360" w:lineRule="auto"/>
        <w:jc w:val="both"/>
        <w:rPr>
          <w:rFonts w:ascii="Arial" w:hAnsi="Arial" w:cs="Arial"/>
        </w:rPr>
      </w:pPr>
      <w:r w:rsidRPr="004F4E0A">
        <w:rPr>
          <w:rFonts w:ascii="MS Gothic" w:eastAsia="MS Gothic" w:hAnsi="MS Gothic" w:cs="MS Gothic" w:hint="eastAsia"/>
        </w:rPr>
        <w:t>✓</w:t>
      </w:r>
      <w:r w:rsidRPr="004F4E0A">
        <w:rPr>
          <w:rFonts w:ascii="Arial" w:hAnsi="Arial" w:cs="Arial"/>
        </w:rPr>
        <w:t xml:space="preserve"> rola pracodawcy w wspieraniu zdrowia psychicznego</w:t>
      </w:r>
    </w:p>
    <w:p w14:paraId="72DE61C3" w14:textId="77777777" w:rsidR="004F4E0A" w:rsidRPr="004F4E0A" w:rsidRDefault="004F4E0A" w:rsidP="004F4E0A">
      <w:pPr>
        <w:autoSpaceDE w:val="0"/>
        <w:autoSpaceDN w:val="0"/>
        <w:adjustRightInd w:val="0"/>
        <w:spacing w:after="0" w:line="360" w:lineRule="auto"/>
        <w:jc w:val="both"/>
        <w:rPr>
          <w:rFonts w:ascii="Arial" w:hAnsi="Arial" w:cs="Arial"/>
        </w:rPr>
      </w:pPr>
      <w:r w:rsidRPr="004F4E0A">
        <w:rPr>
          <w:rFonts w:ascii="MS Gothic" w:eastAsia="MS Gothic" w:hAnsi="MS Gothic" w:cs="MS Gothic" w:hint="eastAsia"/>
        </w:rPr>
        <w:t>✓</w:t>
      </w:r>
      <w:r w:rsidRPr="004F4E0A">
        <w:rPr>
          <w:rFonts w:ascii="Arial" w:hAnsi="Arial" w:cs="Arial"/>
        </w:rPr>
        <w:t xml:space="preserve"> przyczyny i skutki stresu zawodowego, wypalenia zawodowego oraz radzenia</w:t>
      </w:r>
    </w:p>
    <w:p w14:paraId="58597046" w14:textId="13021B5F" w:rsidR="004F4E0A" w:rsidRPr="004F4E0A" w:rsidRDefault="004F4E0A" w:rsidP="004F4E0A">
      <w:pPr>
        <w:autoSpaceDE w:val="0"/>
        <w:autoSpaceDN w:val="0"/>
        <w:adjustRightInd w:val="0"/>
        <w:spacing w:after="0" w:line="360" w:lineRule="auto"/>
        <w:jc w:val="both"/>
        <w:rPr>
          <w:rFonts w:ascii="Arial" w:hAnsi="Arial" w:cs="Arial"/>
        </w:rPr>
      </w:pPr>
      <w:r>
        <w:rPr>
          <w:rFonts w:ascii="Arial" w:hAnsi="Arial" w:cs="Arial"/>
        </w:rPr>
        <w:t xml:space="preserve">     </w:t>
      </w:r>
      <w:r w:rsidRPr="004F4E0A">
        <w:rPr>
          <w:rFonts w:ascii="Arial" w:hAnsi="Arial" w:cs="Arial"/>
        </w:rPr>
        <w:t>sobie z nimi</w:t>
      </w:r>
    </w:p>
    <w:p w14:paraId="7A34FFC6" w14:textId="77777777" w:rsidR="004F4E0A" w:rsidRPr="004F4E0A" w:rsidRDefault="004F4E0A" w:rsidP="004F4E0A">
      <w:pPr>
        <w:autoSpaceDE w:val="0"/>
        <w:autoSpaceDN w:val="0"/>
        <w:adjustRightInd w:val="0"/>
        <w:spacing w:after="0" w:line="360" w:lineRule="auto"/>
        <w:jc w:val="both"/>
        <w:rPr>
          <w:rFonts w:ascii="Arial" w:hAnsi="Arial" w:cs="Arial"/>
        </w:rPr>
      </w:pPr>
      <w:r w:rsidRPr="004F4E0A">
        <w:rPr>
          <w:rFonts w:ascii="MS Gothic" w:eastAsia="MS Gothic" w:hAnsi="MS Gothic" w:cs="MS Gothic" w:hint="eastAsia"/>
        </w:rPr>
        <w:t>✓</w:t>
      </w:r>
      <w:r w:rsidRPr="004F4E0A">
        <w:rPr>
          <w:rFonts w:ascii="Arial" w:hAnsi="Arial" w:cs="Arial"/>
        </w:rPr>
        <w:t xml:space="preserve"> skuteczna komunikacja w zespole, budowanie otwartego środowiska pracy</w:t>
      </w:r>
    </w:p>
    <w:p w14:paraId="5E4540AB" w14:textId="54BB3FD2" w:rsidR="004F4E0A" w:rsidRPr="004F4E0A" w:rsidRDefault="004F4E0A" w:rsidP="004F4E0A">
      <w:pPr>
        <w:autoSpaceDE w:val="0"/>
        <w:autoSpaceDN w:val="0"/>
        <w:adjustRightInd w:val="0"/>
        <w:spacing w:after="0" w:line="360" w:lineRule="auto"/>
        <w:jc w:val="both"/>
        <w:rPr>
          <w:rFonts w:ascii="Arial" w:hAnsi="Arial" w:cs="Arial"/>
        </w:rPr>
      </w:pPr>
      <w:r>
        <w:rPr>
          <w:rFonts w:ascii="Arial" w:hAnsi="Arial" w:cs="Arial"/>
        </w:rPr>
        <w:t xml:space="preserve">     </w:t>
      </w:r>
      <w:r w:rsidRPr="004F4E0A">
        <w:rPr>
          <w:rFonts w:ascii="Arial" w:hAnsi="Arial" w:cs="Arial"/>
        </w:rPr>
        <w:t>tworzenie przyjaznego środowiska pracy</w:t>
      </w:r>
    </w:p>
    <w:p w14:paraId="21CED623" w14:textId="77777777" w:rsidR="004F4E0A" w:rsidRPr="004F4E0A" w:rsidRDefault="004F4E0A" w:rsidP="004F4E0A">
      <w:pPr>
        <w:autoSpaceDE w:val="0"/>
        <w:autoSpaceDN w:val="0"/>
        <w:adjustRightInd w:val="0"/>
        <w:spacing w:after="0" w:line="360" w:lineRule="auto"/>
        <w:jc w:val="both"/>
        <w:rPr>
          <w:rFonts w:ascii="Arial" w:hAnsi="Arial" w:cs="Arial"/>
        </w:rPr>
      </w:pPr>
      <w:r w:rsidRPr="004F4E0A">
        <w:rPr>
          <w:rFonts w:ascii="MS Gothic" w:eastAsia="MS Gothic" w:hAnsi="MS Gothic" w:cs="MS Gothic" w:hint="eastAsia"/>
        </w:rPr>
        <w:t>✓</w:t>
      </w:r>
      <w:r w:rsidRPr="004F4E0A">
        <w:rPr>
          <w:rFonts w:ascii="Arial" w:hAnsi="Arial" w:cs="Arial"/>
        </w:rPr>
        <w:t xml:space="preserve"> różnorodność w miejscu pracy, integracja pracowników wywodzących się z</w:t>
      </w:r>
    </w:p>
    <w:p w14:paraId="16F9B36A" w14:textId="62219568" w:rsidR="004F4E0A" w:rsidRPr="004F4E0A" w:rsidRDefault="004F4E0A" w:rsidP="004F4E0A">
      <w:pPr>
        <w:autoSpaceDE w:val="0"/>
        <w:autoSpaceDN w:val="0"/>
        <w:adjustRightInd w:val="0"/>
        <w:spacing w:after="0" w:line="360" w:lineRule="auto"/>
        <w:jc w:val="both"/>
        <w:rPr>
          <w:rFonts w:ascii="Arial" w:hAnsi="Arial" w:cs="Arial"/>
        </w:rPr>
      </w:pPr>
      <w:r>
        <w:rPr>
          <w:rFonts w:ascii="Arial" w:hAnsi="Arial" w:cs="Arial"/>
        </w:rPr>
        <w:t xml:space="preserve">     </w:t>
      </w:r>
      <w:r w:rsidRPr="004F4E0A">
        <w:rPr>
          <w:rFonts w:ascii="Arial" w:hAnsi="Arial" w:cs="Arial"/>
        </w:rPr>
        <w:t>różnych grup pokoleniowych</w:t>
      </w:r>
    </w:p>
    <w:p w14:paraId="33197C40" w14:textId="77777777" w:rsidR="004F4E0A" w:rsidRDefault="004F4E0A" w:rsidP="004F4E0A">
      <w:pPr>
        <w:autoSpaceDE w:val="0"/>
        <w:autoSpaceDN w:val="0"/>
        <w:adjustRightInd w:val="0"/>
        <w:spacing w:after="0" w:line="360" w:lineRule="auto"/>
        <w:jc w:val="both"/>
        <w:rPr>
          <w:rFonts w:ascii="Arial" w:hAnsi="Arial" w:cs="Arial"/>
        </w:rPr>
      </w:pPr>
      <w:r w:rsidRPr="004F4E0A">
        <w:rPr>
          <w:rFonts w:ascii="MS Gothic" w:eastAsia="MS Gothic" w:hAnsi="MS Gothic" w:cs="MS Gothic" w:hint="eastAsia"/>
        </w:rPr>
        <w:t>✓</w:t>
      </w:r>
      <w:r w:rsidRPr="004F4E0A">
        <w:rPr>
          <w:rFonts w:ascii="Arial" w:hAnsi="Arial" w:cs="Arial"/>
        </w:rPr>
        <w:t xml:space="preserve"> promowanie równowagi między życiem </w:t>
      </w:r>
      <w:r>
        <w:rPr>
          <w:rFonts w:ascii="Arial" w:hAnsi="Arial" w:cs="Arial"/>
        </w:rPr>
        <w:t xml:space="preserve">zawodowym a prywatnym, </w:t>
      </w:r>
    </w:p>
    <w:p w14:paraId="279F9D5B" w14:textId="11AA58D5" w:rsidR="004F4E0A" w:rsidRDefault="004F4E0A" w:rsidP="004F4E0A">
      <w:pPr>
        <w:autoSpaceDE w:val="0"/>
        <w:autoSpaceDN w:val="0"/>
        <w:adjustRightInd w:val="0"/>
        <w:spacing w:after="0" w:line="360" w:lineRule="auto"/>
        <w:jc w:val="both"/>
        <w:rPr>
          <w:rFonts w:ascii="Arial" w:hAnsi="Arial" w:cs="Arial"/>
        </w:rPr>
      </w:pPr>
      <w:r>
        <w:rPr>
          <w:rFonts w:ascii="Arial" w:hAnsi="Arial" w:cs="Arial"/>
        </w:rPr>
        <w:t xml:space="preserve">     zdrowego </w:t>
      </w:r>
      <w:r w:rsidRPr="004F4E0A">
        <w:rPr>
          <w:rFonts w:ascii="Arial" w:hAnsi="Arial" w:cs="Arial"/>
        </w:rPr>
        <w:t>stylu życia, technik relaksacyjnych i innych metod radzenia sobie ze stresem.</w:t>
      </w:r>
    </w:p>
    <w:p w14:paraId="40E96F89" w14:textId="77777777" w:rsidR="004F4E0A" w:rsidRPr="009123B8" w:rsidRDefault="004F4E0A" w:rsidP="004F4E0A">
      <w:pPr>
        <w:autoSpaceDE w:val="0"/>
        <w:autoSpaceDN w:val="0"/>
        <w:adjustRightInd w:val="0"/>
        <w:spacing w:after="0" w:line="360" w:lineRule="auto"/>
        <w:jc w:val="both"/>
        <w:rPr>
          <w:rFonts w:ascii="Arial" w:hAnsi="Arial" w:cs="Arial"/>
          <w:u w:val="single"/>
        </w:rPr>
      </w:pPr>
    </w:p>
    <w:p w14:paraId="5A480462" w14:textId="77777777" w:rsidR="004F4E0A" w:rsidRPr="009123B8" w:rsidRDefault="004F4E0A" w:rsidP="004F4E0A">
      <w:pPr>
        <w:autoSpaceDE w:val="0"/>
        <w:autoSpaceDN w:val="0"/>
        <w:adjustRightInd w:val="0"/>
        <w:spacing w:after="0" w:line="360" w:lineRule="auto"/>
        <w:jc w:val="both"/>
        <w:rPr>
          <w:rFonts w:ascii="Lato-Bold" w:hAnsi="Lato-Bold" w:cs="Lato-Bold"/>
          <w:b/>
          <w:bCs/>
          <w:u w:val="single"/>
        </w:rPr>
      </w:pPr>
      <w:r w:rsidRPr="009123B8">
        <w:rPr>
          <w:rFonts w:ascii="Lato-Bold" w:hAnsi="Lato-Bold" w:cs="Lato-Bold"/>
          <w:b/>
          <w:bCs/>
          <w:u w:val="single"/>
        </w:rPr>
        <w:t>Priorytet nr 6 Wsparcie cudzoziemców, w szczególności w zakresie zdobywania</w:t>
      </w:r>
    </w:p>
    <w:p w14:paraId="17DCF760" w14:textId="22AADF18" w:rsidR="004F4E0A" w:rsidRPr="009123B8" w:rsidRDefault="004F4E0A" w:rsidP="004F4E0A">
      <w:pPr>
        <w:autoSpaceDE w:val="0"/>
        <w:autoSpaceDN w:val="0"/>
        <w:adjustRightInd w:val="0"/>
        <w:spacing w:after="0" w:line="360" w:lineRule="auto"/>
        <w:jc w:val="both"/>
        <w:rPr>
          <w:rFonts w:ascii="Lato-Regular" w:hAnsi="Lato-Regular" w:cs="Lato-Regular"/>
          <w:u w:val="single"/>
        </w:rPr>
      </w:pPr>
      <w:r w:rsidRPr="009123B8">
        <w:rPr>
          <w:rFonts w:ascii="Lato-Bold" w:hAnsi="Lato-Bold" w:cs="Lato-Bold"/>
          <w:b/>
          <w:bCs/>
          <w:u w:val="single"/>
        </w:rPr>
        <w:t xml:space="preserve">wiedzy na temat polskiego prawa pracy i integracji tych osób na rynku pracy </w:t>
      </w:r>
    </w:p>
    <w:p w14:paraId="5668AE04" w14:textId="77777777" w:rsidR="004F4E0A" w:rsidRDefault="004F4E0A" w:rsidP="004F4E0A">
      <w:pPr>
        <w:autoSpaceDE w:val="0"/>
        <w:autoSpaceDN w:val="0"/>
        <w:adjustRightInd w:val="0"/>
        <w:spacing w:after="0" w:line="360" w:lineRule="auto"/>
        <w:jc w:val="both"/>
        <w:rPr>
          <w:rFonts w:ascii="Lato-Italic" w:hAnsi="Lato-Italic" w:cs="Lato-Italic"/>
          <w:i/>
          <w:iCs/>
        </w:rPr>
      </w:pPr>
    </w:p>
    <w:p w14:paraId="12D3FFC7" w14:textId="1021B4BF" w:rsidR="004F4E0A" w:rsidRPr="00441B18" w:rsidRDefault="004F4E0A" w:rsidP="004F4E0A">
      <w:pPr>
        <w:autoSpaceDE w:val="0"/>
        <w:autoSpaceDN w:val="0"/>
        <w:adjustRightInd w:val="0"/>
        <w:spacing w:after="0" w:line="360" w:lineRule="auto"/>
        <w:jc w:val="both"/>
        <w:rPr>
          <w:rFonts w:ascii="Arial" w:hAnsi="Arial" w:cs="Arial"/>
        </w:rPr>
      </w:pPr>
      <w:r w:rsidRPr="00441B18">
        <w:rPr>
          <w:rFonts w:ascii="Arial" w:hAnsi="Arial" w:cs="Arial"/>
        </w:rPr>
        <w:t xml:space="preserve">W ramach tego priorytetu mogą być finansowane szkolenia </w:t>
      </w:r>
      <w:r w:rsidRPr="00441B18">
        <w:rPr>
          <w:rFonts w:ascii="Arial" w:hAnsi="Arial" w:cs="Arial"/>
          <w:b/>
          <w:bCs/>
          <w:color w:val="FF0000"/>
        </w:rPr>
        <w:t xml:space="preserve">tylko </w:t>
      </w:r>
      <w:r w:rsidRPr="00441B18">
        <w:rPr>
          <w:rFonts w:ascii="Arial" w:hAnsi="Arial" w:cs="Arial"/>
          <w:b/>
          <w:color w:val="FF0000"/>
        </w:rPr>
        <w:t>dla cudzoziemców</w:t>
      </w:r>
      <w:r w:rsidRPr="00441B18">
        <w:rPr>
          <w:rFonts w:ascii="Arial" w:hAnsi="Arial" w:cs="Arial"/>
        </w:rPr>
        <w:t>. Zdecydowano o rezygnacji z zezwolenia na dostęp dla polskich pracowników (to samo dotyczy pracodawców), aby środki tego priorytetu skierować tylko na potrzeby pracowników cudzoziemców. Proszę jednocześnie pamiętać, że szkolenia dla cudzoziemców mogą być finansowane również w ramach innych priorytetów, o ile spełniają oni kryteria w nich określone.</w:t>
      </w:r>
    </w:p>
    <w:p w14:paraId="781FBE81" w14:textId="77777777" w:rsidR="004F4E0A" w:rsidRPr="00441B18" w:rsidRDefault="004F4E0A" w:rsidP="004F4E0A">
      <w:pPr>
        <w:autoSpaceDE w:val="0"/>
        <w:autoSpaceDN w:val="0"/>
        <w:adjustRightInd w:val="0"/>
        <w:spacing w:after="0" w:line="360" w:lineRule="auto"/>
        <w:jc w:val="both"/>
        <w:rPr>
          <w:rFonts w:ascii="Arial" w:hAnsi="Arial" w:cs="Arial"/>
        </w:rPr>
      </w:pPr>
    </w:p>
    <w:p w14:paraId="74DC40C3" w14:textId="6A948BAB" w:rsidR="004F4E0A" w:rsidRPr="00441B18" w:rsidRDefault="004F4E0A" w:rsidP="004F4E0A">
      <w:pPr>
        <w:autoSpaceDE w:val="0"/>
        <w:autoSpaceDN w:val="0"/>
        <w:adjustRightInd w:val="0"/>
        <w:spacing w:after="0" w:line="360" w:lineRule="auto"/>
        <w:jc w:val="both"/>
        <w:rPr>
          <w:rFonts w:ascii="Arial" w:hAnsi="Arial" w:cs="Arial"/>
        </w:rPr>
      </w:pPr>
      <w:r w:rsidRPr="00441B18">
        <w:rPr>
          <w:rFonts w:ascii="Arial" w:hAnsi="Arial" w:cs="Arial"/>
        </w:rPr>
        <w:t>Wśród specyficznych potrzeb pracowników cudzoziemskich wskazać można w szczególności:</w:t>
      </w:r>
    </w:p>
    <w:p w14:paraId="57DCCA8C" w14:textId="77777777" w:rsidR="004F4E0A" w:rsidRPr="00441B18" w:rsidRDefault="004F4E0A" w:rsidP="004F4E0A">
      <w:pPr>
        <w:autoSpaceDE w:val="0"/>
        <w:autoSpaceDN w:val="0"/>
        <w:adjustRightInd w:val="0"/>
        <w:spacing w:after="0" w:line="360" w:lineRule="auto"/>
        <w:jc w:val="both"/>
        <w:rPr>
          <w:rFonts w:ascii="Arial" w:hAnsi="Arial" w:cs="Arial"/>
        </w:rPr>
      </w:pPr>
      <w:r w:rsidRPr="00441B18">
        <w:rPr>
          <w:rFonts w:ascii="MS Gothic" w:eastAsia="MS Gothic" w:hAnsi="MS Gothic" w:cs="MS Gothic" w:hint="eastAsia"/>
        </w:rPr>
        <w:t>✓</w:t>
      </w:r>
      <w:r w:rsidRPr="00441B18">
        <w:rPr>
          <w:rFonts w:ascii="Arial" w:hAnsi="Arial" w:cs="Arial"/>
        </w:rPr>
        <w:t xml:space="preserve"> doskonalenie znajomości języka polskiego oraz innych niezbędnych do pracy</w:t>
      </w:r>
    </w:p>
    <w:p w14:paraId="2E410FE4" w14:textId="1BFCC611" w:rsidR="004F4E0A" w:rsidRPr="00441B18" w:rsidRDefault="00441B18" w:rsidP="004F4E0A">
      <w:pPr>
        <w:autoSpaceDE w:val="0"/>
        <w:autoSpaceDN w:val="0"/>
        <w:adjustRightInd w:val="0"/>
        <w:spacing w:after="0" w:line="360" w:lineRule="auto"/>
        <w:jc w:val="both"/>
        <w:rPr>
          <w:rFonts w:ascii="Arial" w:hAnsi="Arial" w:cs="Arial"/>
        </w:rPr>
      </w:pPr>
      <w:r>
        <w:rPr>
          <w:rFonts w:ascii="Arial" w:hAnsi="Arial" w:cs="Arial"/>
        </w:rPr>
        <w:t xml:space="preserve">   </w:t>
      </w:r>
      <w:r w:rsidR="004F4E0A" w:rsidRPr="00441B18">
        <w:rPr>
          <w:rFonts w:ascii="Arial" w:hAnsi="Arial" w:cs="Arial"/>
        </w:rPr>
        <w:t xml:space="preserve"> języków, szczególnie w kontekście słownictwa specyficznego dla danego zawodu/ branży;</w:t>
      </w:r>
    </w:p>
    <w:p w14:paraId="5718E618" w14:textId="77777777" w:rsidR="00441B18" w:rsidRDefault="004F4E0A" w:rsidP="004F4E0A">
      <w:pPr>
        <w:autoSpaceDE w:val="0"/>
        <w:autoSpaceDN w:val="0"/>
        <w:adjustRightInd w:val="0"/>
        <w:spacing w:after="0" w:line="360" w:lineRule="auto"/>
        <w:jc w:val="both"/>
        <w:rPr>
          <w:rFonts w:ascii="Arial" w:hAnsi="Arial" w:cs="Arial"/>
        </w:rPr>
      </w:pPr>
      <w:r w:rsidRPr="00441B18">
        <w:rPr>
          <w:rFonts w:ascii="MS Gothic" w:eastAsia="MS Gothic" w:hAnsi="MS Gothic" w:cs="MS Gothic" w:hint="eastAsia"/>
        </w:rPr>
        <w:t>✓</w:t>
      </w:r>
      <w:r w:rsidRPr="00441B18">
        <w:rPr>
          <w:rFonts w:ascii="Arial" w:hAnsi="Arial" w:cs="Arial"/>
        </w:rPr>
        <w:t xml:space="preserve"> doskonalenie wiedzy z zakresu specyfiki polskich i unijnych regulacji dotyczących</w:t>
      </w:r>
    </w:p>
    <w:p w14:paraId="7FAA3069" w14:textId="3E374D12" w:rsidR="004F4E0A" w:rsidRPr="00441B18" w:rsidRDefault="00441B18" w:rsidP="004F4E0A">
      <w:pPr>
        <w:autoSpaceDE w:val="0"/>
        <w:autoSpaceDN w:val="0"/>
        <w:adjustRightInd w:val="0"/>
        <w:spacing w:after="0" w:line="360" w:lineRule="auto"/>
        <w:jc w:val="both"/>
        <w:rPr>
          <w:rFonts w:ascii="Arial" w:hAnsi="Arial" w:cs="Arial"/>
        </w:rPr>
      </w:pPr>
      <w:r>
        <w:rPr>
          <w:rFonts w:ascii="Arial" w:hAnsi="Arial" w:cs="Arial"/>
        </w:rPr>
        <w:t xml:space="preserve"> </w:t>
      </w:r>
      <w:r w:rsidR="004F4E0A" w:rsidRPr="00441B18">
        <w:rPr>
          <w:rFonts w:ascii="Arial" w:hAnsi="Arial" w:cs="Arial"/>
        </w:rPr>
        <w:t xml:space="preserve"> </w:t>
      </w:r>
      <w:r>
        <w:rPr>
          <w:rFonts w:ascii="Arial" w:hAnsi="Arial" w:cs="Arial"/>
        </w:rPr>
        <w:t xml:space="preserve">  </w:t>
      </w:r>
      <w:r w:rsidR="004F4E0A" w:rsidRPr="00441B18">
        <w:rPr>
          <w:rFonts w:ascii="Arial" w:hAnsi="Arial" w:cs="Arial"/>
        </w:rPr>
        <w:t>wykonywania określonego zawodu;</w:t>
      </w:r>
    </w:p>
    <w:p w14:paraId="1DF864B6" w14:textId="77777777" w:rsidR="004F4E0A" w:rsidRPr="00441B18" w:rsidRDefault="004F4E0A" w:rsidP="004F4E0A">
      <w:pPr>
        <w:autoSpaceDE w:val="0"/>
        <w:autoSpaceDN w:val="0"/>
        <w:adjustRightInd w:val="0"/>
        <w:spacing w:after="0" w:line="360" w:lineRule="auto"/>
        <w:jc w:val="both"/>
        <w:rPr>
          <w:rFonts w:ascii="Arial" w:hAnsi="Arial" w:cs="Arial"/>
        </w:rPr>
      </w:pPr>
      <w:r w:rsidRPr="00441B18">
        <w:rPr>
          <w:rFonts w:ascii="MS Gothic" w:eastAsia="MS Gothic" w:hAnsi="MS Gothic" w:cs="MS Gothic" w:hint="eastAsia"/>
        </w:rPr>
        <w:t>✓</w:t>
      </w:r>
      <w:r w:rsidRPr="00441B18">
        <w:rPr>
          <w:rFonts w:ascii="Arial" w:hAnsi="Arial" w:cs="Arial"/>
        </w:rPr>
        <w:t xml:space="preserve"> rozwój miękkich kompetencji, w tym komunikacyjnych, uwzględniających konieczność  </w:t>
      </w:r>
    </w:p>
    <w:p w14:paraId="59A6B708" w14:textId="77777777" w:rsidR="004F4E0A" w:rsidRPr="00441B18" w:rsidRDefault="004F4E0A" w:rsidP="004F4E0A">
      <w:pPr>
        <w:autoSpaceDE w:val="0"/>
        <w:autoSpaceDN w:val="0"/>
        <w:adjustRightInd w:val="0"/>
        <w:spacing w:after="0" w:line="360" w:lineRule="auto"/>
        <w:jc w:val="both"/>
        <w:rPr>
          <w:rFonts w:ascii="Arial" w:hAnsi="Arial" w:cs="Arial"/>
        </w:rPr>
      </w:pPr>
      <w:r w:rsidRPr="00441B18">
        <w:rPr>
          <w:rFonts w:ascii="Arial" w:hAnsi="Arial" w:cs="Arial"/>
        </w:rPr>
        <w:t xml:space="preserve">    dostosowania się do kultury organizacyjnej polskich przedsiębiorstw i innych podmiotów, </w:t>
      </w:r>
    </w:p>
    <w:p w14:paraId="41221FD8" w14:textId="01B68EBA" w:rsidR="004F4E0A" w:rsidRPr="00441B18" w:rsidRDefault="004F4E0A" w:rsidP="004F4E0A">
      <w:pPr>
        <w:autoSpaceDE w:val="0"/>
        <w:autoSpaceDN w:val="0"/>
        <w:adjustRightInd w:val="0"/>
        <w:spacing w:after="0" w:line="360" w:lineRule="auto"/>
        <w:jc w:val="both"/>
        <w:rPr>
          <w:rFonts w:ascii="Arial" w:hAnsi="Arial" w:cs="Arial"/>
        </w:rPr>
      </w:pPr>
      <w:r w:rsidRPr="00441B18">
        <w:rPr>
          <w:rFonts w:ascii="Arial" w:hAnsi="Arial" w:cs="Arial"/>
        </w:rPr>
        <w:t xml:space="preserve">     zatrudniających cudzoziemców.</w:t>
      </w:r>
    </w:p>
    <w:p w14:paraId="538E2DD7" w14:textId="77777777" w:rsidR="004F4E0A" w:rsidRPr="00441B18" w:rsidRDefault="004F4E0A" w:rsidP="004F4E0A">
      <w:pPr>
        <w:autoSpaceDE w:val="0"/>
        <w:autoSpaceDN w:val="0"/>
        <w:adjustRightInd w:val="0"/>
        <w:spacing w:after="0" w:line="360" w:lineRule="auto"/>
        <w:jc w:val="both"/>
        <w:rPr>
          <w:rFonts w:ascii="Arial" w:hAnsi="Arial" w:cs="Arial"/>
        </w:rPr>
      </w:pPr>
    </w:p>
    <w:p w14:paraId="6DD1CC54" w14:textId="4263A1DA" w:rsidR="004F4E0A" w:rsidRDefault="004F4E0A" w:rsidP="004F4E0A">
      <w:pPr>
        <w:autoSpaceDE w:val="0"/>
        <w:autoSpaceDN w:val="0"/>
        <w:adjustRightInd w:val="0"/>
        <w:spacing w:after="0" w:line="360" w:lineRule="auto"/>
        <w:jc w:val="both"/>
        <w:rPr>
          <w:rFonts w:ascii="Arial" w:hAnsi="Arial" w:cs="Arial"/>
        </w:rPr>
      </w:pPr>
      <w:r w:rsidRPr="00441B18">
        <w:rPr>
          <w:rFonts w:ascii="Arial" w:hAnsi="Arial" w:cs="Arial"/>
        </w:rPr>
        <w:lastRenderedPageBreak/>
        <w:t>Należy pamiętać, że powyższa lista nie jest katalogiem zamkniętym i każdy pracodawca może</w:t>
      </w:r>
      <w:r w:rsidR="00441B18">
        <w:rPr>
          <w:rFonts w:ascii="Arial" w:hAnsi="Arial" w:cs="Arial"/>
        </w:rPr>
        <w:t xml:space="preserve"> </w:t>
      </w:r>
      <w:r w:rsidRPr="00441B18">
        <w:rPr>
          <w:rFonts w:ascii="Arial" w:hAnsi="Arial" w:cs="Arial"/>
        </w:rPr>
        <w:t>określić własną listę potrzeb.</w:t>
      </w:r>
    </w:p>
    <w:p w14:paraId="0344EF88" w14:textId="77777777" w:rsidR="00441B18" w:rsidRPr="00441B18" w:rsidRDefault="00441B18" w:rsidP="004F4E0A">
      <w:pPr>
        <w:autoSpaceDE w:val="0"/>
        <w:autoSpaceDN w:val="0"/>
        <w:adjustRightInd w:val="0"/>
        <w:spacing w:after="0" w:line="360" w:lineRule="auto"/>
        <w:jc w:val="both"/>
        <w:rPr>
          <w:rFonts w:ascii="Arial" w:hAnsi="Arial" w:cs="Arial"/>
        </w:rPr>
      </w:pPr>
    </w:p>
    <w:p w14:paraId="1E60BE83" w14:textId="77777777" w:rsidR="004F4E0A" w:rsidRPr="009123B8" w:rsidRDefault="004F4E0A" w:rsidP="004F4E0A">
      <w:pPr>
        <w:autoSpaceDE w:val="0"/>
        <w:autoSpaceDN w:val="0"/>
        <w:adjustRightInd w:val="0"/>
        <w:spacing w:after="0" w:line="360" w:lineRule="auto"/>
        <w:rPr>
          <w:rFonts w:ascii="Arial" w:hAnsi="Arial" w:cs="Arial"/>
          <w:b/>
          <w:bCs/>
          <w:u w:val="single"/>
        </w:rPr>
      </w:pPr>
      <w:r w:rsidRPr="009123B8">
        <w:rPr>
          <w:rFonts w:ascii="Arial" w:hAnsi="Arial" w:cs="Arial"/>
          <w:b/>
          <w:bCs/>
          <w:u w:val="single"/>
        </w:rPr>
        <w:t>Priorytet nr 7 Wsparcie rozwoju umiejętności i kwalifikacji niezbędnych w sektorze</w:t>
      </w:r>
    </w:p>
    <w:p w14:paraId="007974D8" w14:textId="77777777" w:rsidR="004F4E0A" w:rsidRPr="009123B8" w:rsidRDefault="004F4E0A" w:rsidP="004F4E0A">
      <w:pPr>
        <w:autoSpaceDE w:val="0"/>
        <w:autoSpaceDN w:val="0"/>
        <w:adjustRightInd w:val="0"/>
        <w:spacing w:after="0" w:line="360" w:lineRule="auto"/>
        <w:rPr>
          <w:rFonts w:ascii="Arial" w:hAnsi="Arial" w:cs="Arial"/>
          <w:b/>
          <w:bCs/>
          <w:u w:val="single"/>
        </w:rPr>
      </w:pPr>
      <w:r w:rsidRPr="009123B8">
        <w:rPr>
          <w:rFonts w:ascii="Arial" w:hAnsi="Arial" w:cs="Arial"/>
          <w:b/>
          <w:bCs/>
          <w:u w:val="single"/>
        </w:rPr>
        <w:t>usług zdrowotnych i opiekuńczych</w:t>
      </w:r>
    </w:p>
    <w:p w14:paraId="44556974" w14:textId="77777777" w:rsidR="00223AEB" w:rsidRPr="004F4E0A" w:rsidRDefault="00223AEB" w:rsidP="004F4E0A">
      <w:pPr>
        <w:autoSpaceDE w:val="0"/>
        <w:autoSpaceDN w:val="0"/>
        <w:adjustRightInd w:val="0"/>
        <w:spacing w:after="0" w:line="360" w:lineRule="auto"/>
        <w:rPr>
          <w:rFonts w:ascii="Arial" w:hAnsi="Arial" w:cs="Arial"/>
          <w:b/>
          <w:bCs/>
        </w:rPr>
      </w:pPr>
    </w:p>
    <w:p w14:paraId="590F2941" w14:textId="1B4305BE" w:rsidR="004F4E0A" w:rsidRDefault="004F4E0A" w:rsidP="00223AEB">
      <w:pPr>
        <w:autoSpaceDE w:val="0"/>
        <w:autoSpaceDN w:val="0"/>
        <w:adjustRightInd w:val="0"/>
        <w:spacing w:after="0" w:line="360" w:lineRule="auto"/>
        <w:jc w:val="both"/>
        <w:rPr>
          <w:rFonts w:ascii="Arial" w:hAnsi="Arial" w:cs="Arial"/>
        </w:rPr>
      </w:pPr>
      <w:r w:rsidRPr="004F4E0A">
        <w:rPr>
          <w:rFonts w:ascii="Arial" w:hAnsi="Arial" w:cs="Arial"/>
        </w:rPr>
        <w:t>Zgodnie z ustawą z dnia 15 kwietnia 2011 r. o działalności lecznic</w:t>
      </w:r>
      <w:r w:rsidR="00223AEB">
        <w:rPr>
          <w:rFonts w:ascii="Arial" w:hAnsi="Arial" w:cs="Arial"/>
        </w:rPr>
        <w:t>zej (</w:t>
      </w:r>
      <w:proofErr w:type="spellStart"/>
      <w:r w:rsidR="00223AEB">
        <w:rPr>
          <w:rFonts w:ascii="Arial" w:hAnsi="Arial" w:cs="Arial"/>
        </w:rPr>
        <w:t>t.j</w:t>
      </w:r>
      <w:proofErr w:type="spellEnd"/>
      <w:r w:rsidR="00223AEB">
        <w:rPr>
          <w:rFonts w:ascii="Arial" w:hAnsi="Arial" w:cs="Arial"/>
        </w:rPr>
        <w:t>. Dz.U. z 2024 r., poz.</w:t>
      </w:r>
      <w:r w:rsidRPr="004F4E0A">
        <w:rPr>
          <w:rFonts w:ascii="Arial" w:hAnsi="Arial" w:cs="Arial"/>
        </w:rPr>
        <w:t>799) świadczeniami zdrowotnymi są działania służące zach</w:t>
      </w:r>
      <w:r w:rsidR="00223AEB">
        <w:rPr>
          <w:rFonts w:ascii="Arial" w:hAnsi="Arial" w:cs="Arial"/>
        </w:rPr>
        <w:t xml:space="preserve">owaniu, ratowaniu, przywracaniu </w:t>
      </w:r>
      <w:r w:rsidRPr="004F4E0A">
        <w:rPr>
          <w:rFonts w:ascii="Arial" w:hAnsi="Arial" w:cs="Arial"/>
        </w:rPr>
        <w:t>lub poprawie zdrowia oraz inne działania medyczne wynikające</w:t>
      </w:r>
      <w:r w:rsidR="00223AEB">
        <w:rPr>
          <w:rFonts w:ascii="Arial" w:hAnsi="Arial" w:cs="Arial"/>
        </w:rPr>
        <w:t xml:space="preserve"> z procesu leczenia. Udzielanie </w:t>
      </w:r>
      <w:r w:rsidRPr="004F4E0A">
        <w:rPr>
          <w:rFonts w:ascii="Arial" w:hAnsi="Arial" w:cs="Arial"/>
        </w:rPr>
        <w:t>świadczeń zdrowotnych odbywa się w ramach dział</w:t>
      </w:r>
      <w:r w:rsidR="00223AEB">
        <w:rPr>
          <w:rFonts w:ascii="Arial" w:hAnsi="Arial" w:cs="Arial"/>
        </w:rPr>
        <w:t xml:space="preserve">alności leczniczej. Ustawodawca </w:t>
      </w:r>
      <w:r w:rsidRPr="004F4E0A">
        <w:rPr>
          <w:rFonts w:ascii="Arial" w:hAnsi="Arial" w:cs="Arial"/>
        </w:rPr>
        <w:t>wyodrębnił przy tym jej dwa rodzaje – polegającą na: stacjo</w:t>
      </w:r>
      <w:r w:rsidR="00223AEB">
        <w:rPr>
          <w:rFonts w:ascii="Arial" w:hAnsi="Arial" w:cs="Arial"/>
        </w:rPr>
        <w:t xml:space="preserve">narnym i całodobowym udzielaniu </w:t>
      </w:r>
      <w:r w:rsidRPr="004F4E0A">
        <w:rPr>
          <w:rFonts w:ascii="Arial" w:hAnsi="Arial" w:cs="Arial"/>
        </w:rPr>
        <w:t>świadczeń zdrowotnych oraz ambulatoryjnym udzielani</w:t>
      </w:r>
      <w:r w:rsidR="00223AEB">
        <w:rPr>
          <w:rFonts w:ascii="Arial" w:hAnsi="Arial" w:cs="Arial"/>
        </w:rPr>
        <w:t xml:space="preserve">u świadczeń zdrowotnych – czyli </w:t>
      </w:r>
      <w:r w:rsidRPr="004F4E0A">
        <w:rPr>
          <w:rFonts w:ascii="Arial" w:hAnsi="Arial" w:cs="Arial"/>
        </w:rPr>
        <w:t>w warunkach niewymagających udzielania świadczeń w trybie stacjonarnym i całodobowym.</w:t>
      </w:r>
    </w:p>
    <w:p w14:paraId="601A5020" w14:textId="77777777" w:rsidR="00223AEB" w:rsidRPr="004F4E0A" w:rsidRDefault="00223AEB" w:rsidP="00223AEB">
      <w:pPr>
        <w:autoSpaceDE w:val="0"/>
        <w:autoSpaceDN w:val="0"/>
        <w:adjustRightInd w:val="0"/>
        <w:spacing w:after="0" w:line="360" w:lineRule="auto"/>
        <w:jc w:val="both"/>
        <w:rPr>
          <w:rFonts w:ascii="Arial" w:hAnsi="Arial" w:cs="Arial"/>
        </w:rPr>
      </w:pPr>
    </w:p>
    <w:p w14:paraId="3EF8F5C3" w14:textId="6CD8891A" w:rsidR="004F4E0A" w:rsidRDefault="004F4E0A" w:rsidP="00223AEB">
      <w:pPr>
        <w:autoSpaceDE w:val="0"/>
        <w:autoSpaceDN w:val="0"/>
        <w:adjustRightInd w:val="0"/>
        <w:spacing w:after="0" w:line="360" w:lineRule="auto"/>
        <w:jc w:val="both"/>
        <w:rPr>
          <w:rFonts w:ascii="Arial" w:hAnsi="Arial" w:cs="Arial"/>
        </w:rPr>
      </w:pPr>
      <w:r w:rsidRPr="004F4E0A">
        <w:rPr>
          <w:rFonts w:ascii="Arial" w:hAnsi="Arial" w:cs="Arial"/>
        </w:rPr>
        <w:t>Obecnie, biorąc pod uwagę stan zdrowia społeczeństwa i nasila</w:t>
      </w:r>
      <w:r w:rsidR="00223AEB">
        <w:rPr>
          <w:rFonts w:ascii="Arial" w:hAnsi="Arial" w:cs="Arial"/>
        </w:rPr>
        <w:t xml:space="preserve">jący się proces starzenia rosną </w:t>
      </w:r>
      <w:r w:rsidRPr="004F4E0A">
        <w:rPr>
          <w:rFonts w:ascii="Arial" w:hAnsi="Arial" w:cs="Arial"/>
        </w:rPr>
        <w:t>potrzeby rozwoju usług opiekuńczych i opieki zdrowotnej. Po</w:t>
      </w:r>
      <w:r w:rsidR="00223AEB">
        <w:rPr>
          <w:rFonts w:ascii="Arial" w:hAnsi="Arial" w:cs="Arial"/>
        </w:rPr>
        <w:t xml:space="preserve">trzeba jest coraz więcej dobrze </w:t>
      </w:r>
      <w:r w:rsidRPr="004F4E0A">
        <w:rPr>
          <w:rFonts w:ascii="Arial" w:hAnsi="Arial" w:cs="Arial"/>
        </w:rPr>
        <w:t xml:space="preserve">wyszkolonych i posiadających umiejętności na wysokim poziomie osób zatrudnionych w </w:t>
      </w:r>
      <w:r w:rsidR="00223AEB">
        <w:rPr>
          <w:rFonts w:ascii="Arial" w:hAnsi="Arial" w:cs="Arial"/>
        </w:rPr>
        <w:t xml:space="preserve">tych </w:t>
      </w:r>
      <w:r w:rsidRPr="004F4E0A">
        <w:rPr>
          <w:rFonts w:ascii="Arial" w:hAnsi="Arial" w:cs="Arial"/>
        </w:rPr>
        <w:t>sektorach. Celem wprowadzenia niniejszego priorytetu jest c</w:t>
      </w:r>
      <w:r w:rsidR="00223AEB">
        <w:rPr>
          <w:rFonts w:ascii="Arial" w:hAnsi="Arial" w:cs="Arial"/>
        </w:rPr>
        <w:t xml:space="preserve">hęć wsparcia osób zatrudnionych </w:t>
      </w:r>
      <w:r w:rsidRPr="004F4E0A">
        <w:rPr>
          <w:rFonts w:ascii="Arial" w:hAnsi="Arial" w:cs="Arial"/>
        </w:rPr>
        <w:t>w sektorze usług zdrowotnych i opiekuńczych.</w:t>
      </w:r>
    </w:p>
    <w:p w14:paraId="339A1E4D" w14:textId="77777777" w:rsidR="00223AEB" w:rsidRPr="004F4E0A" w:rsidRDefault="00223AEB" w:rsidP="00223AEB">
      <w:pPr>
        <w:autoSpaceDE w:val="0"/>
        <w:autoSpaceDN w:val="0"/>
        <w:adjustRightInd w:val="0"/>
        <w:spacing w:after="0" w:line="360" w:lineRule="auto"/>
        <w:jc w:val="both"/>
        <w:rPr>
          <w:rFonts w:ascii="Arial" w:hAnsi="Arial" w:cs="Arial"/>
        </w:rPr>
      </w:pPr>
    </w:p>
    <w:p w14:paraId="496B52C1" w14:textId="7550CAFA" w:rsidR="00441B18" w:rsidRDefault="004F4E0A" w:rsidP="008745C2">
      <w:pPr>
        <w:autoSpaceDE w:val="0"/>
        <w:autoSpaceDN w:val="0"/>
        <w:adjustRightInd w:val="0"/>
        <w:spacing w:after="0" w:line="360" w:lineRule="auto"/>
        <w:jc w:val="both"/>
        <w:rPr>
          <w:rFonts w:ascii="Arial" w:hAnsi="Arial" w:cs="Arial"/>
        </w:rPr>
      </w:pPr>
      <w:r w:rsidRPr="004F4E0A">
        <w:rPr>
          <w:rFonts w:ascii="Arial" w:hAnsi="Arial" w:cs="Arial"/>
        </w:rPr>
        <w:t>Warunkiem skorzystania z dostępnych środków jest oświadc</w:t>
      </w:r>
      <w:r w:rsidR="00223AEB">
        <w:rPr>
          <w:rFonts w:ascii="Arial" w:hAnsi="Arial" w:cs="Arial"/>
        </w:rPr>
        <w:t xml:space="preserve">zenie pracodawcy                                 o konieczności </w:t>
      </w:r>
      <w:r w:rsidRPr="004F4E0A">
        <w:rPr>
          <w:rFonts w:ascii="Arial" w:hAnsi="Arial" w:cs="Arial"/>
        </w:rPr>
        <w:t xml:space="preserve">odbycia wnioskowanego szkolenia lub nabycia określonych umiejętności </w:t>
      </w:r>
      <w:r w:rsidR="00223AEB">
        <w:rPr>
          <w:rFonts w:ascii="Arial" w:hAnsi="Arial" w:cs="Arial"/>
        </w:rPr>
        <w:t xml:space="preserve">                    </w:t>
      </w:r>
      <w:r w:rsidRPr="004F4E0A">
        <w:rPr>
          <w:rFonts w:ascii="Arial" w:hAnsi="Arial" w:cs="Arial"/>
        </w:rPr>
        <w:t>z zakresu usług</w:t>
      </w:r>
      <w:r w:rsidR="00223AEB">
        <w:rPr>
          <w:rFonts w:ascii="Arial" w:hAnsi="Arial" w:cs="Arial"/>
        </w:rPr>
        <w:t xml:space="preserve"> </w:t>
      </w:r>
      <w:r w:rsidRPr="004F4E0A">
        <w:rPr>
          <w:rFonts w:ascii="Arial" w:hAnsi="Arial" w:cs="Arial"/>
        </w:rPr>
        <w:t>zdrowotnych i opiekuńczych. Dostęp do priorytetu ma każ</w:t>
      </w:r>
      <w:r w:rsidR="00223AEB">
        <w:rPr>
          <w:rFonts w:ascii="Arial" w:hAnsi="Arial" w:cs="Arial"/>
        </w:rPr>
        <w:t xml:space="preserve">dy pracodawca posiadający PKD w </w:t>
      </w:r>
      <w:r w:rsidRPr="004F4E0A">
        <w:rPr>
          <w:rFonts w:ascii="Arial" w:hAnsi="Arial" w:cs="Arial"/>
        </w:rPr>
        <w:t>Sekcji Q tj. Opieka zdrowotna i pomoc społeczna w dzia</w:t>
      </w:r>
      <w:r w:rsidR="00223AEB">
        <w:rPr>
          <w:rFonts w:ascii="Arial" w:hAnsi="Arial" w:cs="Arial"/>
        </w:rPr>
        <w:t xml:space="preserve">łach 86 – Opieka zdrowotna, 87- </w:t>
      </w:r>
      <w:r w:rsidRPr="004F4E0A">
        <w:rPr>
          <w:rFonts w:ascii="Arial" w:hAnsi="Arial" w:cs="Arial"/>
        </w:rPr>
        <w:t>Pomoc społeczna z zakwaterowaniem, 88 – Pomoc społecz</w:t>
      </w:r>
      <w:r w:rsidR="00223AEB">
        <w:rPr>
          <w:rFonts w:ascii="Arial" w:hAnsi="Arial" w:cs="Arial"/>
        </w:rPr>
        <w:t xml:space="preserve">na bez zakwaterowania. W ramach </w:t>
      </w:r>
      <w:r w:rsidRPr="004F4E0A">
        <w:rPr>
          <w:rFonts w:ascii="Arial" w:hAnsi="Arial" w:cs="Arial"/>
        </w:rPr>
        <w:t>tego priorytetu można dofinansować dopuszczalne ustawą</w:t>
      </w:r>
      <w:r w:rsidR="00223AEB">
        <w:rPr>
          <w:rFonts w:ascii="Arial" w:hAnsi="Arial" w:cs="Arial"/>
        </w:rPr>
        <w:t xml:space="preserve"> formy kształcenia ustawicznego </w:t>
      </w:r>
      <w:r w:rsidRPr="004F4E0A">
        <w:rPr>
          <w:rFonts w:ascii="Arial" w:hAnsi="Arial" w:cs="Arial"/>
        </w:rPr>
        <w:t>bezpośrednio związane z szeroko pojętą opieką zdrowot</w:t>
      </w:r>
      <w:r w:rsidR="00223AEB">
        <w:rPr>
          <w:rFonts w:ascii="Arial" w:hAnsi="Arial" w:cs="Arial"/>
        </w:rPr>
        <w:t xml:space="preserve">ną czy opieką społeczną. Należy </w:t>
      </w:r>
      <w:r w:rsidRPr="004F4E0A">
        <w:rPr>
          <w:rFonts w:ascii="Arial" w:hAnsi="Arial" w:cs="Arial"/>
        </w:rPr>
        <w:t>jednak pamiętać, że w ramach KFS nie można finansowa</w:t>
      </w:r>
      <w:r w:rsidR="00223AEB">
        <w:rPr>
          <w:rFonts w:ascii="Arial" w:hAnsi="Arial" w:cs="Arial"/>
        </w:rPr>
        <w:t xml:space="preserve">ć tych samych szkoleń, na które </w:t>
      </w:r>
      <w:r w:rsidRPr="004F4E0A">
        <w:rPr>
          <w:rFonts w:ascii="Arial" w:hAnsi="Arial" w:cs="Arial"/>
        </w:rPr>
        <w:t>przeznaczone są inne środki publiczne np. środki na specjalizacje pielęgniarek i położnych.</w:t>
      </w:r>
    </w:p>
    <w:p w14:paraId="5E51616A" w14:textId="77777777" w:rsidR="008745C2" w:rsidRPr="008745C2" w:rsidRDefault="008745C2" w:rsidP="008745C2">
      <w:pPr>
        <w:autoSpaceDE w:val="0"/>
        <w:autoSpaceDN w:val="0"/>
        <w:adjustRightInd w:val="0"/>
        <w:spacing w:after="0" w:line="360" w:lineRule="auto"/>
        <w:jc w:val="both"/>
        <w:rPr>
          <w:rFonts w:ascii="Arial" w:hAnsi="Arial" w:cs="Arial"/>
        </w:rPr>
      </w:pPr>
    </w:p>
    <w:p w14:paraId="355C2110" w14:textId="4286394B" w:rsidR="00223AEB" w:rsidRPr="009123B8" w:rsidRDefault="00223AEB" w:rsidP="00223AEB">
      <w:pPr>
        <w:autoSpaceDE w:val="0"/>
        <w:autoSpaceDN w:val="0"/>
        <w:adjustRightInd w:val="0"/>
        <w:spacing w:after="0" w:line="360" w:lineRule="auto"/>
        <w:jc w:val="both"/>
        <w:rPr>
          <w:rFonts w:ascii="Arial" w:hAnsi="Arial" w:cs="Arial"/>
          <w:b/>
          <w:bCs/>
          <w:color w:val="000000"/>
          <w:u w:val="single"/>
        </w:rPr>
      </w:pPr>
      <w:r w:rsidRPr="009123B8">
        <w:rPr>
          <w:rFonts w:ascii="Arial" w:hAnsi="Arial" w:cs="Arial"/>
          <w:b/>
          <w:bCs/>
          <w:color w:val="000000"/>
          <w:u w:val="single"/>
        </w:rPr>
        <w:t>Priorytet nr 8 Rozwój umiejętności cyfrowych</w:t>
      </w:r>
    </w:p>
    <w:p w14:paraId="3250CEA2" w14:textId="77777777" w:rsidR="0034476F" w:rsidRPr="00223AEB" w:rsidRDefault="0034476F" w:rsidP="00223AEB">
      <w:pPr>
        <w:autoSpaceDE w:val="0"/>
        <w:autoSpaceDN w:val="0"/>
        <w:adjustRightInd w:val="0"/>
        <w:spacing w:after="0" w:line="360" w:lineRule="auto"/>
        <w:jc w:val="both"/>
        <w:rPr>
          <w:rFonts w:ascii="Arial" w:hAnsi="Arial" w:cs="Arial"/>
          <w:b/>
          <w:bCs/>
          <w:color w:val="000000"/>
        </w:rPr>
      </w:pPr>
    </w:p>
    <w:p w14:paraId="6DBB1150" w14:textId="681B5CDB" w:rsidR="00223AEB" w:rsidRPr="00223AEB" w:rsidRDefault="00223AEB" w:rsidP="00223AEB">
      <w:pPr>
        <w:autoSpaceDE w:val="0"/>
        <w:autoSpaceDN w:val="0"/>
        <w:adjustRightInd w:val="0"/>
        <w:spacing w:after="0" w:line="360" w:lineRule="auto"/>
        <w:jc w:val="both"/>
        <w:rPr>
          <w:rFonts w:ascii="Arial" w:hAnsi="Arial" w:cs="Arial"/>
          <w:color w:val="000000"/>
        </w:rPr>
      </w:pPr>
      <w:r w:rsidRPr="00223AEB">
        <w:rPr>
          <w:rFonts w:ascii="Arial" w:hAnsi="Arial" w:cs="Arial"/>
          <w:color w:val="000000"/>
        </w:rPr>
        <w:t>Składając stosowny wniosek o dofinansowanie po</w:t>
      </w:r>
      <w:r w:rsidR="0034476F">
        <w:rPr>
          <w:rFonts w:ascii="Arial" w:hAnsi="Arial" w:cs="Arial"/>
          <w:color w:val="000000"/>
        </w:rPr>
        <w:t xml:space="preserve">dnoszenia kompetencji cyfrowych </w:t>
      </w:r>
      <w:r w:rsidRPr="00223AEB">
        <w:rPr>
          <w:rFonts w:ascii="Arial" w:hAnsi="Arial" w:cs="Arial"/>
          <w:color w:val="000000"/>
        </w:rPr>
        <w:t>Wnioskodawca w uzasadnieniu powinien wykazać, że posiadanie konkretnych umiejętności</w:t>
      </w:r>
    </w:p>
    <w:p w14:paraId="186EA3C0" w14:textId="33F11382" w:rsidR="00223AEB" w:rsidRDefault="00223AEB" w:rsidP="00223AEB">
      <w:pPr>
        <w:autoSpaceDE w:val="0"/>
        <w:autoSpaceDN w:val="0"/>
        <w:adjustRightInd w:val="0"/>
        <w:spacing w:after="0" w:line="360" w:lineRule="auto"/>
        <w:jc w:val="both"/>
        <w:rPr>
          <w:rFonts w:ascii="Arial" w:hAnsi="Arial" w:cs="Arial"/>
          <w:color w:val="000000"/>
        </w:rPr>
      </w:pPr>
      <w:r w:rsidRPr="00223AEB">
        <w:rPr>
          <w:rFonts w:ascii="Arial" w:hAnsi="Arial" w:cs="Arial"/>
          <w:color w:val="000000"/>
        </w:rPr>
        <w:lastRenderedPageBreak/>
        <w:t>cyfrowych, które objęte są tematyką wnioskowanego sz</w:t>
      </w:r>
      <w:r w:rsidR="0034476F">
        <w:rPr>
          <w:rFonts w:ascii="Arial" w:hAnsi="Arial" w:cs="Arial"/>
          <w:color w:val="000000"/>
        </w:rPr>
        <w:t xml:space="preserve">kolenia, jest powiązane z pracą </w:t>
      </w:r>
      <w:r w:rsidRPr="00223AEB">
        <w:rPr>
          <w:rFonts w:ascii="Arial" w:hAnsi="Arial" w:cs="Arial"/>
          <w:color w:val="000000"/>
        </w:rPr>
        <w:t>wykonywaną przez osobę kierowaną na szkolenie.</w:t>
      </w:r>
    </w:p>
    <w:p w14:paraId="55B5186E" w14:textId="77777777" w:rsidR="0034476F" w:rsidRPr="00223AEB" w:rsidRDefault="0034476F" w:rsidP="00223AEB">
      <w:pPr>
        <w:autoSpaceDE w:val="0"/>
        <w:autoSpaceDN w:val="0"/>
        <w:adjustRightInd w:val="0"/>
        <w:spacing w:after="0" w:line="360" w:lineRule="auto"/>
        <w:jc w:val="both"/>
        <w:rPr>
          <w:rFonts w:ascii="Arial" w:hAnsi="Arial" w:cs="Arial"/>
          <w:color w:val="000000"/>
        </w:rPr>
      </w:pPr>
    </w:p>
    <w:p w14:paraId="678CB698" w14:textId="77777777" w:rsidR="00223AEB" w:rsidRPr="00223AEB" w:rsidRDefault="00223AEB" w:rsidP="00223AEB">
      <w:pPr>
        <w:autoSpaceDE w:val="0"/>
        <w:autoSpaceDN w:val="0"/>
        <w:adjustRightInd w:val="0"/>
        <w:spacing w:after="0" w:line="360" w:lineRule="auto"/>
        <w:jc w:val="both"/>
        <w:rPr>
          <w:rFonts w:ascii="Arial" w:hAnsi="Arial" w:cs="Arial"/>
          <w:color w:val="000000"/>
        </w:rPr>
      </w:pPr>
      <w:r w:rsidRPr="00223AEB">
        <w:rPr>
          <w:rFonts w:ascii="Arial" w:hAnsi="Arial" w:cs="Arial"/>
          <w:color w:val="000000"/>
        </w:rPr>
        <w:t>W przypadku niniejszego priorytetu należy również pamiętać, że w obszarze kompetencji</w:t>
      </w:r>
    </w:p>
    <w:p w14:paraId="4DA07665" w14:textId="2CB4035C" w:rsidR="00223AEB" w:rsidRPr="00223AEB" w:rsidRDefault="00223AEB" w:rsidP="00223AEB">
      <w:pPr>
        <w:autoSpaceDE w:val="0"/>
        <w:autoSpaceDN w:val="0"/>
        <w:adjustRightInd w:val="0"/>
        <w:spacing w:after="0" w:line="360" w:lineRule="auto"/>
        <w:jc w:val="both"/>
        <w:rPr>
          <w:rFonts w:ascii="Arial" w:hAnsi="Arial" w:cs="Arial"/>
          <w:color w:val="000000"/>
        </w:rPr>
      </w:pPr>
      <w:r w:rsidRPr="00223AEB">
        <w:rPr>
          <w:rFonts w:ascii="Arial" w:hAnsi="Arial" w:cs="Arial"/>
          <w:color w:val="000000"/>
        </w:rPr>
        <w:t xml:space="preserve">cyfrowych granica pomiędzy szkoleniami zawodowymi, a tzw. </w:t>
      </w:r>
      <w:r w:rsidR="009123B8">
        <w:rPr>
          <w:rFonts w:ascii="Arial" w:hAnsi="Arial" w:cs="Arial"/>
          <w:color w:val="000000"/>
        </w:rPr>
        <w:t xml:space="preserve">miękkimi nie jest jednoznaczna. </w:t>
      </w:r>
      <w:r w:rsidRPr="00223AEB">
        <w:rPr>
          <w:rFonts w:ascii="Arial" w:hAnsi="Arial" w:cs="Arial"/>
          <w:color w:val="000000"/>
        </w:rPr>
        <w:t>Kompetencje cyfrowe obejmują również zagadnienia</w:t>
      </w:r>
      <w:r w:rsidR="009123B8">
        <w:rPr>
          <w:rFonts w:ascii="Arial" w:hAnsi="Arial" w:cs="Arial"/>
          <w:color w:val="000000"/>
        </w:rPr>
        <w:t xml:space="preserve"> związane z komunikowaniem się, </w:t>
      </w:r>
      <w:r w:rsidRPr="00223AEB">
        <w:rPr>
          <w:rFonts w:ascii="Arial" w:hAnsi="Arial" w:cs="Arial"/>
          <w:color w:val="000000"/>
        </w:rPr>
        <w:t xml:space="preserve">umiejętnościami korzystania z mediów, umiejętnościami wyszukiwania i korzystania z </w:t>
      </w:r>
      <w:proofErr w:type="spellStart"/>
      <w:r w:rsidRPr="00223AEB">
        <w:rPr>
          <w:rFonts w:ascii="Arial" w:hAnsi="Arial" w:cs="Arial"/>
          <w:color w:val="000000"/>
        </w:rPr>
        <w:t>r</w:t>
      </w:r>
      <w:r w:rsidR="009123B8">
        <w:rPr>
          <w:rFonts w:ascii="Arial" w:hAnsi="Arial" w:cs="Arial"/>
          <w:color w:val="000000"/>
        </w:rPr>
        <w:t>óżnego</w:t>
      </w:r>
      <w:r w:rsidRPr="00223AEB">
        <w:rPr>
          <w:rFonts w:ascii="Arial" w:hAnsi="Arial" w:cs="Arial"/>
          <w:color w:val="000000"/>
        </w:rPr>
        <w:t>typu</w:t>
      </w:r>
      <w:proofErr w:type="spellEnd"/>
      <w:r w:rsidRPr="00223AEB">
        <w:rPr>
          <w:rFonts w:ascii="Arial" w:hAnsi="Arial" w:cs="Arial"/>
          <w:color w:val="000000"/>
        </w:rPr>
        <w:t xml:space="preserve"> danych w formie elektronicznej czy </w:t>
      </w:r>
      <w:proofErr w:type="spellStart"/>
      <w:r w:rsidRPr="00223AEB">
        <w:rPr>
          <w:rFonts w:ascii="Arial" w:hAnsi="Arial" w:cs="Arial"/>
          <w:color w:val="000000"/>
        </w:rPr>
        <w:t>cyberbezpieczeństwem</w:t>
      </w:r>
      <w:proofErr w:type="spellEnd"/>
      <w:r w:rsidRPr="00223AEB">
        <w:rPr>
          <w:rFonts w:ascii="Arial" w:hAnsi="Arial" w:cs="Arial"/>
          <w:color w:val="000000"/>
        </w:rPr>
        <w:t xml:space="preserve">. </w:t>
      </w:r>
      <w:r w:rsidR="009123B8">
        <w:rPr>
          <w:rFonts w:ascii="Arial" w:hAnsi="Arial" w:cs="Arial"/>
          <w:color w:val="000000"/>
        </w:rPr>
        <w:t xml:space="preserve">            W każdej dziedzinie </w:t>
      </w:r>
      <w:r w:rsidRPr="00223AEB">
        <w:rPr>
          <w:rFonts w:ascii="Arial" w:hAnsi="Arial" w:cs="Arial"/>
          <w:color w:val="000000"/>
        </w:rPr>
        <w:t>gospodarki i w większości współczesnych zawodó</w:t>
      </w:r>
      <w:r w:rsidR="009123B8">
        <w:rPr>
          <w:rFonts w:ascii="Arial" w:hAnsi="Arial" w:cs="Arial"/>
          <w:color w:val="000000"/>
        </w:rPr>
        <w:t xml:space="preserve">w kompetencje cyfrowe nabierają </w:t>
      </w:r>
      <w:r w:rsidRPr="00223AEB">
        <w:rPr>
          <w:rFonts w:ascii="Arial" w:hAnsi="Arial" w:cs="Arial"/>
          <w:color w:val="000000"/>
        </w:rPr>
        <w:t>kluczowego znaczenia. Dlatego pracodawcy coraz częście</w:t>
      </w:r>
      <w:r w:rsidR="009123B8">
        <w:rPr>
          <w:rFonts w:ascii="Arial" w:hAnsi="Arial" w:cs="Arial"/>
          <w:color w:val="000000"/>
        </w:rPr>
        <w:t xml:space="preserve">j poszukują takich pracowników, </w:t>
      </w:r>
      <w:r w:rsidRPr="00223AEB">
        <w:rPr>
          <w:rFonts w:ascii="Arial" w:hAnsi="Arial" w:cs="Arial"/>
          <w:color w:val="000000"/>
        </w:rPr>
        <w:t>którzy będą rozumieć potrzebę funkcjonowania w cyfrowym</w:t>
      </w:r>
      <w:r w:rsidR="009123B8">
        <w:rPr>
          <w:rFonts w:ascii="Arial" w:hAnsi="Arial" w:cs="Arial"/>
          <w:color w:val="000000"/>
        </w:rPr>
        <w:t xml:space="preserve"> świecie i – przede wszystkim –</w:t>
      </w:r>
      <w:r w:rsidRPr="00223AEB">
        <w:rPr>
          <w:rFonts w:ascii="Arial" w:hAnsi="Arial" w:cs="Arial"/>
          <w:color w:val="000000"/>
        </w:rPr>
        <w:t>sprawnie i twórczo posługiwać się narzędziami nowych tech</w:t>
      </w:r>
      <w:r w:rsidR="009123B8">
        <w:rPr>
          <w:rFonts w:ascii="Arial" w:hAnsi="Arial" w:cs="Arial"/>
          <w:color w:val="000000"/>
        </w:rPr>
        <w:t>nologii. Kompetencje cyfrowe to</w:t>
      </w:r>
      <w:r w:rsidRPr="00223AEB">
        <w:rPr>
          <w:rFonts w:ascii="Arial" w:hAnsi="Arial" w:cs="Arial"/>
          <w:color w:val="000000"/>
        </w:rPr>
        <w:t>nie tylko obsługa komputera i programów. Wraz z postępem technologicznym zmienia si</w:t>
      </w:r>
      <w:r w:rsidR="009123B8">
        <w:rPr>
          <w:rFonts w:ascii="Arial" w:hAnsi="Arial" w:cs="Arial"/>
          <w:color w:val="000000"/>
        </w:rPr>
        <w:t xml:space="preserve">ę ich </w:t>
      </w:r>
      <w:r w:rsidRPr="00223AEB">
        <w:rPr>
          <w:rFonts w:ascii="Arial" w:hAnsi="Arial" w:cs="Arial"/>
          <w:color w:val="000000"/>
        </w:rPr>
        <w:t>zakres. Dziś kompetencje cyfrowe to także umiejętności kor</w:t>
      </w:r>
      <w:r w:rsidR="009123B8">
        <w:rPr>
          <w:rFonts w:ascii="Arial" w:hAnsi="Arial" w:cs="Arial"/>
          <w:color w:val="000000"/>
        </w:rPr>
        <w:t xml:space="preserve">zystania z danych i informacji, </w:t>
      </w:r>
      <w:r w:rsidRPr="00223AEB">
        <w:rPr>
          <w:rFonts w:ascii="Arial" w:hAnsi="Arial" w:cs="Arial"/>
          <w:color w:val="000000"/>
        </w:rPr>
        <w:t>umiejętności porozumiewania się i współpracy, tworzenie t</w:t>
      </w:r>
      <w:r w:rsidR="009123B8">
        <w:rPr>
          <w:rFonts w:ascii="Arial" w:hAnsi="Arial" w:cs="Arial"/>
          <w:color w:val="000000"/>
        </w:rPr>
        <w:t xml:space="preserve">reści cyfrowych, programowanie, </w:t>
      </w:r>
      <w:r w:rsidRPr="00223AEB">
        <w:rPr>
          <w:rFonts w:ascii="Arial" w:hAnsi="Arial" w:cs="Arial"/>
          <w:color w:val="000000"/>
        </w:rPr>
        <w:t xml:space="preserve">kompetencje związane z </w:t>
      </w:r>
      <w:proofErr w:type="spellStart"/>
      <w:r w:rsidRPr="00223AEB">
        <w:rPr>
          <w:rFonts w:ascii="Arial" w:hAnsi="Arial" w:cs="Arial"/>
          <w:color w:val="000000"/>
        </w:rPr>
        <w:t>cyberbezpieczeństwem</w:t>
      </w:r>
      <w:proofErr w:type="spellEnd"/>
      <w:r w:rsidRPr="00223AEB">
        <w:rPr>
          <w:rFonts w:ascii="Arial" w:hAnsi="Arial" w:cs="Arial"/>
          <w:color w:val="000000"/>
        </w:rPr>
        <w:t>.</w:t>
      </w:r>
    </w:p>
    <w:p w14:paraId="1FEAEFE3" w14:textId="06996FDF" w:rsidR="00223AEB" w:rsidRPr="00223AEB" w:rsidRDefault="00223AEB" w:rsidP="00223AEB">
      <w:pPr>
        <w:autoSpaceDE w:val="0"/>
        <w:autoSpaceDN w:val="0"/>
        <w:adjustRightInd w:val="0"/>
        <w:spacing w:after="0" w:line="360" w:lineRule="auto"/>
        <w:jc w:val="both"/>
        <w:rPr>
          <w:rFonts w:ascii="Arial" w:hAnsi="Arial" w:cs="Arial"/>
          <w:color w:val="000000"/>
        </w:rPr>
      </w:pPr>
    </w:p>
    <w:p w14:paraId="630D33E4" w14:textId="6B382643" w:rsidR="00223AEB" w:rsidRDefault="00223AEB" w:rsidP="00223AEB">
      <w:pPr>
        <w:autoSpaceDE w:val="0"/>
        <w:autoSpaceDN w:val="0"/>
        <w:adjustRightInd w:val="0"/>
        <w:spacing w:after="0" w:line="360" w:lineRule="auto"/>
        <w:jc w:val="both"/>
        <w:rPr>
          <w:rFonts w:ascii="Arial" w:hAnsi="Arial" w:cs="Arial"/>
          <w:color w:val="000000"/>
        </w:rPr>
      </w:pPr>
      <w:r w:rsidRPr="00223AEB">
        <w:rPr>
          <w:rFonts w:ascii="Arial" w:hAnsi="Arial" w:cs="Arial"/>
          <w:color w:val="000000"/>
        </w:rPr>
        <w:t>Z jednej strony zapotrzebowanie na kompetencje cyfrowe stale</w:t>
      </w:r>
      <w:r w:rsidR="009123B8">
        <w:rPr>
          <w:rFonts w:ascii="Arial" w:hAnsi="Arial" w:cs="Arial"/>
          <w:color w:val="000000"/>
        </w:rPr>
        <w:t xml:space="preserve"> rośnie, ponieważ pojawiają się </w:t>
      </w:r>
      <w:r w:rsidRPr="00223AEB">
        <w:rPr>
          <w:rFonts w:ascii="Arial" w:hAnsi="Arial" w:cs="Arial"/>
          <w:color w:val="000000"/>
        </w:rPr>
        <w:t>nowe zawody i kwalifikacje, które wymagają od p</w:t>
      </w:r>
      <w:r w:rsidR="009123B8">
        <w:rPr>
          <w:rFonts w:ascii="Arial" w:hAnsi="Arial" w:cs="Arial"/>
          <w:color w:val="000000"/>
        </w:rPr>
        <w:t xml:space="preserve">racowników nowych </w:t>
      </w:r>
      <w:proofErr w:type="spellStart"/>
      <w:r w:rsidR="009123B8">
        <w:rPr>
          <w:rFonts w:ascii="Arial" w:hAnsi="Arial" w:cs="Arial"/>
          <w:color w:val="000000"/>
        </w:rPr>
        <w:t>umiejętności,</w:t>
      </w:r>
      <w:r w:rsidRPr="00223AEB">
        <w:rPr>
          <w:rFonts w:ascii="Arial" w:hAnsi="Arial" w:cs="Arial"/>
          <w:color w:val="000000"/>
        </w:rPr>
        <w:t>a</w:t>
      </w:r>
      <w:proofErr w:type="spellEnd"/>
      <w:r w:rsidRPr="00223AEB">
        <w:rPr>
          <w:rFonts w:ascii="Arial" w:hAnsi="Arial" w:cs="Arial"/>
          <w:color w:val="000000"/>
        </w:rPr>
        <w:t xml:space="preserve"> poruszanie się w cyfrowej rzeczywistości staje się tak samo w</w:t>
      </w:r>
      <w:r w:rsidR="009123B8">
        <w:rPr>
          <w:rFonts w:ascii="Arial" w:hAnsi="Arial" w:cs="Arial"/>
          <w:color w:val="000000"/>
        </w:rPr>
        <w:t xml:space="preserve">ażne jak umiejętność czytania i </w:t>
      </w:r>
      <w:r w:rsidRPr="00223AEB">
        <w:rPr>
          <w:rFonts w:ascii="Arial" w:hAnsi="Arial" w:cs="Arial"/>
          <w:color w:val="000000"/>
        </w:rPr>
        <w:t>pisania.</w:t>
      </w:r>
    </w:p>
    <w:p w14:paraId="41442C86" w14:textId="77777777" w:rsidR="009123B8" w:rsidRPr="00223AEB" w:rsidRDefault="009123B8" w:rsidP="00223AEB">
      <w:pPr>
        <w:autoSpaceDE w:val="0"/>
        <w:autoSpaceDN w:val="0"/>
        <w:adjustRightInd w:val="0"/>
        <w:spacing w:after="0" w:line="360" w:lineRule="auto"/>
        <w:jc w:val="both"/>
        <w:rPr>
          <w:rFonts w:ascii="Arial" w:hAnsi="Arial" w:cs="Arial"/>
          <w:color w:val="000000"/>
        </w:rPr>
      </w:pPr>
    </w:p>
    <w:p w14:paraId="0C8CA140" w14:textId="77777777" w:rsidR="00223AEB" w:rsidRPr="00223AEB" w:rsidRDefault="00223AEB" w:rsidP="00223AEB">
      <w:pPr>
        <w:autoSpaceDE w:val="0"/>
        <w:autoSpaceDN w:val="0"/>
        <w:adjustRightInd w:val="0"/>
        <w:spacing w:after="0" w:line="360" w:lineRule="auto"/>
        <w:jc w:val="both"/>
        <w:rPr>
          <w:rFonts w:ascii="Arial" w:hAnsi="Arial" w:cs="Arial"/>
          <w:color w:val="000000"/>
        </w:rPr>
      </w:pPr>
      <w:r w:rsidRPr="00223AEB">
        <w:rPr>
          <w:rFonts w:ascii="Arial" w:hAnsi="Arial" w:cs="Arial"/>
          <w:color w:val="000000"/>
        </w:rPr>
        <w:t>Z drugiej strony deficyty kompetencji cyfrowych można znaleźć w praktycznie każdej grupie</w:t>
      </w:r>
    </w:p>
    <w:p w14:paraId="0A12CB8D" w14:textId="77777777" w:rsidR="00223AEB" w:rsidRPr="00223AEB" w:rsidRDefault="00223AEB" w:rsidP="00223AEB">
      <w:pPr>
        <w:autoSpaceDE w:val="0"/>
        <w:autoSpaceDN w:val="0"/>
        <w:adjustRightInd w:val="0"/>
        <w:spacing w:after="0" w:line="360" w:lineRule="auto"/>
        <w:jc w:val="both"/>
        <w:rPr>
          <w:rFonts w:ascii="Arial" w:hAnsi="Arial" w:cs="Arial"/>
          <w:color w:val="000000"/>
        </w:rPr>
      </w:pPr>
      <w:r w:rsidRPr="00223AEB">
        <w:rPr>
          <w:rFonts w:ascii="Arial" w:hAnsi="Arial" w:cs="Arial"/>
          <w:color w:val="000000"/>
        </w:rPr>
        <w:t>zawodowej: wśród menedżerów i techników, wśród sprzedawców i pracowników biurowych.</w:t>
      </w:r>
    </w:p>
    <w:p w14:paraId="0E1795A6" w14:textId="77777777" w:rsidR="00223AEB" w:rsidRDefault="00223AEB" w:rsidP="00223AEB">
      <w:pPr>
        <w:autoSpaceDE w:val="0"/>
        <w:autoSpaceDN w:val="0"/>
        <w:adjustRightInd w:val="0"/>
        <w:spacing w:after="0" w:line="360" w:lineRule="auto"/>
        <w:jc w:val="both"/>
        <w:rPr>
          <w:rFonts w:ascii="Arial" w:hAnsi="Arial" w:cs="Arial"/>
          <w:color w:val="000000"/>
        </w:rPr>
      </w:pPr>
      <w:r w:rsidRPr="00223AEB">
        <w:rPr>
          <w:rFonts w:ascii="Arial" w:hAnsi="Arial" w:cs="Arial"/>
          <w:color w:val="000000"/>
        </w:rPr>
        <w:t>Te deficyty ograniczają możliwość rozwoju przedsiębiorstw.</w:t>
      </w:r>
    </w:p>
    <w:p w14:paraId="6F6CEC04" w14:textId="77777777" w:rsidR="009123B8" w:rsidRPr="00223AEB" w:rsidRDefault="009123B8" w:rsidP="00223AEB">
      <w:pPr>
        <w:autoSpaceDE w:val="0"/>
        <w:autoSpaceDN w:val="0"/>
        <w:adjustRightInd w:val="0"/>
        <w:spacing w:after="0" w:line="360" w:lineRule="auto"/>
        <w:jc w:val="both"/>
        <w:rPr>
          <w:rFonts w:ascii="Arial" w:hAnsi="Arial" w:cs="Arial"/>
          <w:color w:val="000000"/>
        </w:rPr>
      </w:pPr>
    </w:p>
    <w:p w14:paraId="39D4C856" w14:textId="77777777" w:rsidR="00223AEB" w:rsidRPr="00223AEB" w:rsidRDefault="00223AEB" w:rsidP="00223AEB">
      <w:pPr>
        <w:autoSpaceDE w:val="0"/>
        <w:autoSpaceDN w:val="0"/>
        <w:adjustRightInd w:val="0"/>
        <w:spacing w:after="0" w:line="360" w:lineRule="auto"/>
        <w:jc w:val="both"/>
        <w:rPr>
          <w:rFonts w:ascii="Arial" w:hAnsi="Arial" w:cs="Arial"/>
          <w:color w:val="000000"/>
        </w:rPr>
      </w:pPr>
      <w:r w:rsidRPr="00223AEB">
        <w:rPr>
          <w:rFonts w:ascii="Arial" w:hAnsi="Arial" w:cs="Arial"/>
          <w:color w:val="000000"/>
        </w:rPr>
        <w:t>Nowe zawody związane z rewolucją cyfrową to nie tylko domena branży IT, jak na przykład</w:t>
      </w:r>
    </w:p>
    <w:p w14:paraId="6236C86D" w14:textId="75549D12" w:rsidR="00223AEB" w:rsidRPr="00223AEB" w:rsidRDefault="00223AEB" w:rsidP="00223AEB">
      <w:pPr>
        <w:autoSpaceDE w:val="0"/>
        <w:autoSpaceDN w:val="0"/>
        <w:adjustRightInd w:val="0"/>
        <w:spacing w:after="0" w:line="360" w:lineRule="auto"/>
        <w:jc w:val="both"/>
        <w:rPr>
          <w:rFonts w:ascii="Arial" w:hAnsi="Arial" w:cs="Arial"/>
          <w:color w:val="000000"/>
        </w:rPr>
      </w:pPr>
      <w:r w:rsidRPr="00223AEB">
        <w:rPr>
          <w:rFonts w:ascii="Arial" w:hAnsi="Arial" w:cs="Arial"/>
          <w:color w:val="000000"/>
        </w:rPr>
        <w:t>specjalista big data (osoba, która zajmuje się a</w:t>
      </w:r>
      <w:r w:rsidR="009123B8">
        <w:rPr>
          <w:rFonts w:ascii="Arial" w:hAnsi="Arial" w:cs="Arial"/>
          <w:color w:val="000000"/>
        </w:rPr>
        <w:t xml:space="preserve">nalizowaniem i przygotowywaniem </w:t>
      </w:r>
      <w:r w:rsidRPr="00223AEB">
        <w:rPr>
          <w:rFonts w:ascii="Arial" w:hAnsi="Arial" w:cs="Arial"/>
          <w:color w:val="000000"/>
        </w:rPr>
        <w:t>rekomendacji biznesowych z ogromnych zbiorów d</w:t>
      </w:r>
      <w:r w:rsidR="009123B8">
        <w:rPr>
          <w:rFonts w:ascii="Arial" w:hAnsi="Arial" w:cs="Arial"/>
          <w:color w:val="000000"/>
        </w:rPr>
        <w:t xml:space="preserve">anych) czy specjalista do spraw </w:t>
      </w:r>
      <w:proofErr w:type="spellStart"/>
      <w:r w:rsidRPr="00223AEB">
        <w:rPr>
          <w:rFonts w:ascii="Arial" w:hAnsi="Arial" w:cs="Arial"/>
          <w:color w:val="000000"/>
        </w:rPr>
        <w:t>cyberbezpieczeństwa</w:t>
      </w:r>
      <w:proofErr w:type="spellEnd"/>
      <w:r w:rsidRPr="00223AEB">
        <w:rPr>
          <w:rFonts w:ascii="Arial" w:hAnsi="Arial" w:cs="Arial"/>
          <w:color w:val="000000"/>
        </w:rPr>
        <w:t xml:space="preserve"> (przeciwdziała zagrożeniom płynącym z </w:t>
      </w:r>
      <w:proofErr w:type="spellStart"/>
      <w:r w:rsidRPr="00223AEB">
        <w:rPr>
          <w:rFonts w:ascii="Arial" w:hAnsi="Arial" w:cs="Arial"/>
          <w:color w:val="000000"/>
        </w:rPr>
        <w:t>internetu</w:t>
      </w:r>
      <w:proofErr w:type="spellEnd"/>
      <w:r w:rsidRPr="00223AEB">
        <w:rPr>
          <w:rFonts w:ascii="Arial" w:hAnsi="Arial" w:cs="Arial"/>
          <w:color w:val="000000"/>
        </w:rPr>
        <w:t>). To także zawody,</w:t>
      </w:r>
    </w:p>
    <w:p w14:paraId="5AD181FB" w14:textId="10248B8C" w:rsidR="00223AEB" w:rsidRDefault="00223AEB" w:rsidP="00223AEB">
      <w:pPr>
        <w:autoSpaceDE w:val="0"/>
        <w:autoSpaceDN w:val="0"/>
        <w:adjustRightInd w:val="0"/>
        <w:spacing w:after="0" w:line="360" w:lineRule="auto"/>
        <w:jc w:val="both"/>
        <w:rPr>
          <w:rFonts w:ascii="Arial" w:hAnsi="Arial" w:cs="Arial"/>
          <w:color w:val="000000"/>
        </w:rPr>
      </w:pPr>
      <w:r w:rsidRPr="00223AEB">
        <w:rPr>
          <w:rFonts w:ascii="Arial" w:hAnsi="Arial" w:cs="Arial"/>
          <w:color w:val="000000"/>
        </w:rPr>
        <w:t xml:space="preserve">takie jak </w:t>
      </w:r>
      <w:proofErr w:type="spellStart"/>
      <w:r w:rsidRPr="00223AEB">
        <w:rPr>
          <w:rFonts w:ascii="Arial" w:hAnsi="Arial" w:cs="Arial"/>
          <w:color w:val="000000"/>
        </w:rPr>
        <w:t>traffic</w:t>
      </w:r>
      <w:proofErr w:type="spellEnd"/>
      <w:r w:rsidRPr="00223AEB">
        <w:rPr>
          <w:rFonts w:ascii="Arial" w:hAnsi="Arial" w:cs="Arial"/>
          <w:color w:val="000000"/>
        </w:rPr>
        <w:t xml:space="preserve"> manager (zajmuje się analizowaniem ruchu na</w:t>
      </w:r>
      <w:r w:rsidR="009123B8">
        <w:rPr>
          <w:rFonts w:ascii="Arial" w:hAnsi="Arial" w:cs="Arial"/>
          <w:color w:val="000000"/>
        </w:rPr>
        <w:t xml:space="preserve"> stronach www) czy też menedżer </w:t>
      </w:r>
      <w:r w:rsidRPr="00223AEB">
        <w:rPr>
          <w:rFonts w:ascii="Arial" w:hAnsi="Arial" w:cs="Arial"/>
          <w:color w:val="000000"/>
        </w:rPr>
        <w:t>inteligentnych domów, które posiadają system czujników</w:t>
      </w:r>
      <w:r w:rsidR="009123B8">
        <w:rPr>
          <w:rFonts w:ascii="Arial" w:hAnsi="Arial" w:cs="Arial"/>
          <w:color w:val="000000"/>
        </w:rPr>
        <w:t xml:space="preserve"> i detektorów oraz zintegrowany </w:t>
      </w:r>
      <w:r w:rsidRPr="00223AEB">
        <w:rPr>
          <w:rFonts w:ascii="Arial" w:hAnsi="Arial" w:cs="Arial"/>
          <w:color w:val="000000"/>
        </w:rPr>
        <w:t>system zarządzania (</w:t>
      </w:r>
      <w:hyperlink r:id="rId11" w:history="1">
        <w:r w:rsidR="009123B8" w:rsidRPr="00DD0698">
          <w:rPr>
            <w:rStyle w:val="Hipercze"/>
            <w:rFonts w:ascii="Arial" w:hAnsi="Arial" w:cs="Arial"/>
          </w:rPr>
          <w:t>https://www.biznes.gov.pl/pl/portal/004171</w:t>
        </w:r>
      </w:hyperlink>
      <w:r w:rsidRPr="00223AEB">
        <w:rPr>
          <w:rFonts w:ascii="Arial" w:hAnsi="Arial" w:cs="Arial"/>
          <w:color w:val="000000"/>
        </w:rPr>
        <w:t>).</w:t>
      </w:r>
    </w:p>
    <w:p w14:paraId="021A8E9C" w14:textId="77777777" w:rsidR="009123B8" w:rsidRPr="00223AEB" w:rsidRDefault="009123B8" w:rsidP="00223AEB">
      <w:pPr>
        <w:autoSpaceDE w:val="0"/>
        <w:autoSpaceDN w:val="0"/>
        <w:adjustRightInd w:val="0"/>
        <w:spacing w:after="0" w:line="360" w:lineRule="auto"/>
        <w:jc w:val="both"/>
        <w:rPr>
          <w:rFonts w:ascii="Arial" w:hAnsi="Arial" w:cs="Arial"/>
          <w:color w:val="000000"/>
        </w:rPr>
      </w:pPr>
    </w:p>
    <w:p w14:paraId="07BE65CE" w14:textId="7F6D17FD" w:rsidR="009123B8" w:rsidRDefault="00223AEB" w:rsidP="00223AEB">
      <w:pPr>
        <w:autoSpaceDE w:val="0"/>
        <w:autoSpaceDN w:val="0"/>
        <w:adjustRightInd w:val="0"/>
        <w:spacing w:after="0" w:line="360" w:lineRule="auto"/>
        <w:jc w:val="both"/>
        <w:rPr>
          <w:rFonts w:ascii="Arial" w:hAnsi="Arial" w:cs="Arial"/>
          <w:color w:val="000000"/>
        </w:rPr>
      </w:pPr>
      <w:r w:rsidRPr="00223AEB">
        <w:rPr>
          <w:rFonts w:ascii="Arial" w:hAnsi="Arial" w:cs="Arial"/>
          <w:color w:val="000000"/>
        </w:rPr>
        <w:t>Należy pamiętać, że PKD Wnioskodawcy nie jest w tym przypa</w:t>
      </w:r>
      <w:r w:rsidR="009123B8">
        <w:rPr>
          <w:rFonts w:ascii="Arial" w:hAnsi="Arial" w:cs="Arial"/>
          <w:color w:val="000000"/>
        </w:rPr>
        <w:t xml:space="preserve">dku istotne. Dotyczy wszystkich </w:t>
      </w:r>
      <w:r w:rsidRPr="00223AEB">
        <w:rPr>
          <w:rFonts w:ascii="Arial" w:hAnsi="Arial" w:cs="Arial"/>
          <w:color w:val="000000"/>
        </w:rPr>
        <w:t>wnioskodawców.</w:t>
      </w:r>
    </w:p>
    <w:p w14:paraId="3E080E0F" w14:textId="77777777" w:rsidR="008745C2" w:rsidRPr="009123B8" w:rsidRDefault="008745C2" w:rsidP="00223AEB">
      <w:pPr>
        <w:autoSpaceDE w:val="0"/>
        <w:autoSpaceDN w:val="0"/>
        <w:adjustRightInd w:val="0"/>
        <w:spacing w:after="0" w:line="360" w:lineRule="auto"/>
        <w:jc w:val="both"/>
        <w:rPr>
          <w:rFonts w:ascii="Arial" w:hAnsi="Arial" w:cs="Arial"/>
          <w:color w:val="000000"/>
          <w:u w:val="single"/>
        </w:rPr>
      </w:pPr>
      <w:bookmarkStart w:id="0" w:name="_GoBack"/>
      <w:bookmarkEnd w:id="0"/>
    </w:p>
    <w:p w14:paraId="74DC63E1" w14:textId="2AE54F8B" w:rsidR="009123B8" w:rsidRPr="009123B8" w:rsidRDefault="009123B8" w:rsidP="009123B8">
      <w:pPr>
        <w:autoSpaceDE w:val="0"/>
        <w:autoSpaceDN w:val="0"/>
        <w:adjustRightInd w:val="0"/>
        <w:spacing w:after="0" w:line="360" w:lineRule="auto"/>
        <w:jc w:val="both"/>
        <w:rPr>
          <w:rFonts w:ascii="Arial" w:hAnsi="Arial" w:cs="Arial"/>
          <w:b/>
          <w:bCs/>
          <w:u w:val="single"/>
        </w:rPr>
      </w:pPr>
      <w:r w:rsidRPr="009123B8">
        <w:rPr>
          <w:rFonts w:ascii="Arial" w:hAnsi="Arial" w:cs="Arial"/>
          <w:b/>
          <w:bCs/>
          <w:u w:val="single"/>
        </w:rPr>
        <w:lastRenderedPageBreak/>
        <w:t>Priorytet nr 9 Wsparcie rozwoju umiejętności związanych z transformacją energetyczną</w:t>
      </w:r>
    </w:p>
    <w:p w14:paraId="3A2943AA" w14:textId="77777777" w:rsidR="009123B8" w:rsidRPr="009123B8" w:rsidRDefault="009123B8" w:rsidP="009123B8">
      <w:pPr>
        <w:autoSpaceDE w:val="0"/>
        <w:autoSpaceDN w:val="0"/>
        <w:adjustRightInd w:val="0"/>
        <w:spacing w:after="0" w:line="360" w:lineRule="auto"/>
        <w:jc w:val="both"/>
        <w:rPr>
          <w:rFonts w:ascii="Arial" w:hAnsi="Arial" w:cs="Arial"/>
          <w:b/>
          <w:bCs/>
        </w:rPr>
      </w:pPr>
    </w:p>
    <w:p w14:paraId="5C96377D" w14:textId="09F076C7" w:rsidR="009123B8" w:rsidRDefault="009123B8" w:rsidP="009123B8">
      <w:pPr>
        <w:autoSpaceDE w:val="0"/>
        <w:autoSpaceDN w:val="0"/>
        <w:adjustRightInd w:val="0"/>
        <w:spacing w:after="0" w:line="360" w:lineRule="auto"/>
        <w:jc w:val="both"/>
        <w:rPr>
          <w:rFonts w:ascii="Arial" w:hAnsi="Arial" w:cs="Arial"/>
        </w:rPr>
      </w:pPr>
      <w:r w:rsidRPr="009123B8">
        <w:rPr>
          <w:rFonts w:ascii="Arial" w:hAnsi="Arial" w:cs="Arial"/>
        </w:rPr>
        <w:t>Transformacja energetyczna to długotrwały proces</w:t>
      </w:r>
      <w:r>
        <w:rPr>
          <w:rFonts w:ascii="Arial" w:hAnsi="Arial" w:cs="Arial"/>
        </w:rPr>
        <w:t xml:space="preserve"> modyfikacji gospodarki i </w:t>
      </w:r>
      <w:proofErr w:type="spellStart"/>
      <w:r>
        <w:rPr>
          <w:rFonts w:ascii="Arial" w:hAnsi="Arial" w:cs="Arial"/>
        </w:rPr>
        <w:t>sieci</w:t>
      </w:r>
      <w:r w:rsidRPr="009123B8">
        <w:rPr>
          <w:rFonts w:ascii="Arial" w:hAnsi="Arial" w:cs="Arial"/>
        </w:rPr>
        <w:t>energetycznych</w:t>
      </w:r>
      <w:proofErr w:type="spellEnd"/>
      <w:r w:rsidRPr="009123B8">
        <w:rPr>
          <w:rFonts w:ascii="Arial" w:hAnsi="Arial" w:cs="Arial"/>
        </w:rPr>
        <w:t>, aby były bardziej zrównoważone, mniej zależn</w:t>
      </w:r>
      <w:r>
        <w:rPr>
          <w:rFonts w:ascii="Arial" w:hAnsi="Arial" w:cs="Arial"/>
        </w:rPr>
        <w:t xml:space="preserve">e od paliw kopalnych i bardziej </w:t>
      </w:r>
      <w:r w:rsidRPr="009123B8">
        <w:rPr>
          <w:rFonts w:ascii="Arial" w:hAnsi="Arial" w:cs="Arial"/>
        </w:rPr>
        <w:t>efektywne energetycznie. Celem transformacji energetycznej jest zmniejszenie szkód d</w:t>
      </w:r>
      <w:r>
        <w:rPr>
          <w:rFonts w:ascii="Arial" w:hAnsi="Arial" w:cs="Arial"/>
        </w:rPr>
        <w:t xml:space="preserve">la </w:t>
      </w:r>
      <w:r w:rsidRPr="009123B8">
        <w:rPr>
          <w:rFonts w:ascii="Arial" w:hAnsi="Arial" w:cs="Arial"/>
        </w:rPr>
        <w:t>klimatu, zdrowia publicznego i środowiska naturalnego.</w:t>
      </w:r>
    </w:p>
    <w:p w14:paraId="27659FCE" w14:textId="77777777" w:rsidR="009123B8" w:rsidRPr="009123B8" w:rsidRDefault="009123B8" w:rsidP="009123B8">
      <w:pPr>
        <w:autoSpaceDE w:val="0"/>
        <w:autoSpaceDN w:val="0"/>
        <w:adjustRightInd w:val="0"/>
        <w:spacing w:after="0" w:line="360" w:lineRule="auto"/>
        <w:jc w:val="both"/>
        <w:rPr>
          <w:rFonts w:ascii="Arial" w:hAnsi="Arial" w:cs="Arial"/>
        </w:rPr>
      </w:pPr>
    </w:p>
    <w:p w14:paraId="48450CE5" w14:textId="7598BF69" w:rsidR="009123B8" w:rsidRDefault="009123B8" w:rsidP="009123B8">
      <w:pPr>
        <w:autoSpaceDE w:val="0"/>
        <w:autoSpaceDN w:val="0"/>
        <w:adjustRightInd w:val="0"/>
        <w:spacing w:after="0" w:line="360" w:lineRule="auto"/>
        <w:jc w:val="both"/>
        <w:rPr>
          <w:rFonts w:ascii="Arial" w:hAnsi="Arial" w:cs="Arial"/>
        </w:rPr>
      </w:pPr>
      <w:r w:rsidRPr="009123B8">
        <w:rPr>
          <w:rFonts w:ascii="Arial" w:hAnsi="Arial" w:cs="Arial"/>
        </w:rPr>
        <w:t>W Polsce ma oznaczać ona rozwój i przebudowę polskiej energ</w:t>
      </w:r>
      <w:r>
        <w:rPr>
          <w:rFonts w:ascii="Arial" w:hAnsi="Arial" w:cs="Arial"/>
        </w:rPr>
        <w:t xml:space="preserve">etyki zgodnie z celami polityki </w:t>
      </w:r>
      <w:r w:rsidRPr="009123B8">
        <w:rPr>
          <w:rFonts w:ascii="Arial" w:hAnsi="Arial" w:cs="Arial"/>
        </w:rPr>
        <w:t>klimatyczno-energetycznej. Przyjęto, że ma opierać się na trzech filarach:</w:t>
      </w:r>
    </w:p>
    <w:p w14:paraId="7FF40F29" w14:textId="77777777" w:rsidR="009123B8" w:rsidRPr="009123B8" w:rsidRDefault="009123B8" w:rsidP="009123B8">
      <w:pPr>
        <w:autoSpaceDE w:val="0"/>
        <w:autoSpaceDN w:val="0"/>
        <w:adjustRightInd w:val="0"/>
        <w:spacing w:after="0" w:line="360" w:lineRule="auto"/>
        <w:jc w:val="both"/>
        <w:rPr>
          <w:rFonts w:ascii="Arial" w:hAnsi="Arial" w:cs="Arial"/>
        </w:rPr>
      </w:pPr>
    </w:p>
    <w:p w14:paraId="1C0C86F5" w14:textId="77777777" w:rsidR="009123B8" w:rsidRPr="009123B8" w:rsidRDefault="009123B8" w:rsidP="009123B8">
      <w:pPr>
        <w:autoSpaceDE w:val="0"/>
        <w:autoSpaceDN w:val="0"/>
        <w:adjustRightInd w:val="0"/>
        <w:spacing w:after="0" w:line="360" w:lineRule="auto"/>
        <w:jc w:val="both"/>
        <w:rPr>
          <w:rFonts w:ascii="Arial" w:hAnsi="Arial" w:cs="Arial"/>
        </w:rPr>
      </w:pPr>
      <w:r w:rsidRPr="009123B8">
        <w:rPr>
          <w:rFonts w:ascii="MS Gothic" w:eastAsia="MS Gothic" w:hAnsi="MS Gothic" w:cs="MS Gothic" w:hint="eastAsia"/>
        </w:rPr>
        <w:t>✓</w:t>
      </w:r>
      <w:r w:rsidRPr="009123B8">
        <w:rPr>
          <w:rFonts w:ascii="Arial" w:hAnsi="Arial" w:cs="Arial"/>
        </w:rPr>
        <w:t xml:space="preserve"> </w:t>
      </w:r>
      <w:r w:rsidRPr="009123B8">
        <w:rPr>
          <w:rFonts w:ascii="Arial" w:hAnsi="Arial" w:cs="Arial"/>
          <w:b/>
          <w:bCs/>
        </w:rPr>
        <w:t xml:space="preserve">dekarbonizacja </w:t>
      </w:r>
      <w:r w:rsidRPr="009123B8">
        <w:rPr>
          <w:rFonts w:ascii="Arial" w:hAnsi="Arial" w:cs="Arial"/>
        </w:rPr>
        <w:t>– czyli redukcja emisji gazów cieplarnianych i rozwój OZE,</w:t>
      </w:r>
    </w:p>
    <w:p w14:paraId="27A22FB6" w14:textId="77777777" w:rsidR="009123B8" w:rsidRPr="009123B8" w:rsidRDefault="009123B8" w:rsidP="009123B8">
      <w:pPr>
        <w:autoSpaceDE w:val="0"/>
        <w:autoSpaceDN w:val="0"/>
        <w:adjustRightInd w:val="0"/>
        <w:spacing w:after="0" w:line="360" w:lineRule="auto"/>
        <w:jc w:val="both"/>
        <w:rPr>
          <w:rFonts w:ascii="Arial" w:hAnsi="Arial" w:cs="Arial"/>
        </w:rPr>
      </w:pPr>
      <w:r w:rsidRPr="009123B8">
        <w:rPr>
          <w:rFonts w:ascii="MS Gothic" w:eastAsia="MS Gothic" w:hAnsi="MS Gothic" w:cs="MS Gothic" w:hint="eastAsia"/>
        </w:rPr>
        <w:t>✓</w:t>
      </w:r>
      <w:r w:rsidRPr="009123B8">
        <w:rPr>
          <w:rFonts w:ascii="Arial" w:hAnsi="Arial" w:cs="Arial"/>
        </w:rPr>
        <w:t xml:space="preserve"> </w:t>
      </w:r>
      <w:r w:rsidRPr="009123B8">
        <w:rPr>
          <w:rFonts w:ascii="Arial" w:hAnsi="Arial" w:cs="Arial"/>
          <w:b/>
          <w:bCs/>
        </w:rPr>
        <w:t xml:space="preserve">decentralizacja </w:t>
      </w:r>
      <w:r w:rsidRPr="009123B8">
        <w:rPr>
          <w:rFonts w:ascii="Arial" w:hAnsi="Arial" w:cs="Arial"/>
        </w:rPr>
        <w:t>– dotyczy odejścia od dużych elektrowni na rzecz rozproszonych</w:t>
      </w:r>
    </w:p>
    <w:p w14:paraId="140D1044" w14:textId="77777777" w:rsidR="009123B8" w:rsidRPr="009123B8" w:rsidRDefault="009123B8" w:rsidP="009123B8">
      <w:pPr>
        <w:autoSpaceDE w:val="0"/>
        <w:autoSpaceDN w:val="0"/>
        <w:adjustRightInd w:val="0"/>
        <w:spacing w:after="0" w:line="360" w:lineRule="auto"/>
        <w:jc w:val="both"/>
        <w:rPr>
          <w:rFonts w:ascii="Arial" w:hAnsi="Arial" w:cs="Arial"/>
        </w:rPr>
      </w:pPr>
      <w:r w:rsidRPr="009123B8">
        <w:rPr>
          <w:rFonts w:ascii="Arial" w:hAnsi="Arial" w:cs="Arial"/>
        </w:rPr>
        <w:t>odnawialnych źródeł energii o mniejszej mocy,</w:t>
      </w:r>
    </w:p>
    <w:p w14:paraId="5435CE8D" w14:textId="77777777" w:rsidR="009123B8" w:rsidRPr="009123B8" w:rsidRDefault="009123B8" w:rsidP="009123B8">
      <w:pPr>
        <w:autoSpaceDE w:val="0"/>
        <w:autoSpaceDN w:val="0"/>
        <w:adjustRightInd w:val="0"/>
        <w:spacing w:after="0" w:line="360" w:lineRule="auto"/>
        <w:jc w:val="both"/>
        <w:rPr>
          <w:rFonts w:ascii="Arial" w:hAnsi="Arial" w:cs="Arial"/>
        </w:rPr>
      </w:pPr>
      <w:r w:rsidRPr="009123B8">
        <w:rPr>
          <w:rFonts w:ascii="MS Gothic" w:eastAsia="MS Gothic" w:hAnsi="MS Gothic" w:cs="MS Gothic" w:hint="eastAsia"/>
        </w:rPr>
        <w:t>✓</w:t>
      </w:r>
      <w:r w:rsidRPr="009123B8">
        <w:rPr>
          <w:rFonts w:ascii="Arial" w:hAnsi="Arial" w:cs="Arial"/>
        </w:rPr>
        <w:t xml:space="preserve"> </w:t>
      </w:r>
      <w:r w:rsidRPr="009123B8">
        <w:rPr>
          <w:rFonts w:ascii="Arial" w:hAnsi="Arial" w:cs="Arial"/>
          <w:b/>
          <w:bCs/>
        </w:rPr>
        <w:t xml:space="preserve">digitalizacja </w:t>
      </w:r>
      <w:r w:rsidRPr="009123B8">
        <w:rPr>
          <w:rFonts w:ascii="Arial" w:hAnsi="Arial" w:cs="Arial"/>
        </w:rPr>
        <w:t>– to postawienie na infrastrukturę informatyczną, dzięki której możliwe</w:t>
      </w:r>
    </w:p>
    <w:p w14:paraId="2F41ECDD" w14:textId="77777777" w:rsidR="009123B8" w:rsidRPr="009123B8" w:rsidRDefault="009123B8" w:rsidP="009123B8">
      <w:pPr>
        <w:autoSpaceDE w:val="0"/>
        <w:autoSpaceDN w:val="0"/>
        <w:adjustRightInd w:val="0"/>
        <w:spacing w:after="0" w:line="360" w:lineRule="auto"/>
        <w:jc w:val="both"/>
        <w:rPr>
          <w:rFonts w:ascii="Arial" w:hAnsi="Arial" w:cs="Arial"/>
        </w:rPr>
      </w:pPr>
      <w:r w:rsidRPr="009123B8">
        <w:rPr>
          <w:rFonts w:ascii="Arial" w:hAnsi="Arial" w:cs="Arial"/>
        </w:rPr>
        <w:t>będzie np. wprowadzenie taryf dynamicznych (czyli takich, w których końcowa opłata za</w:t>
      </w:r>
    </w:p>
    <w:p w14:paraId="0F289482" w14:textId="77777777" w:rsidR="009123B8" w:rsidRDefault="009123B8" w:rsidP="009123B8">
      <w:pPr>
        <w:autoSpaceDE w:val="0"/>
        <w:autoSpaceDN w:val="0"/>
        <w:adjustRightInd w:val="0"/>
        <w:spacing w:after="0" w:line="360" w:lineRule="auto"/>
        <w:jc w:val="both"/>
        <w:rPr>
          <w:rFonts w:ascii="Arial" w:hAnsi="Arial" w:cs="Arial"/>
        </w:rPr>
      </w:pPr>
      <w:r w:rsidRPr="009123B8">
        <w:rPr>
          <w:rFonts w:ascii="Arial" w:hAnsi="Arial" w:cs="Arial"/>
        </w:rPr>
        <w:t>energię jest bezpośrednio powiązana z bieżącymi cenami na hurtowym rynku energii).</w:t>
      </w:r>
    </w:p>
    <w:p w14:paraId="50F68703" w14:textId="77777777" w:rsidR="009123B8" w:rsidRPr="009123B8" w:rsidRDefault="009123B8" w:rsidP="009123B8">
      <w:pPr>
        <w:autoSpaceDE w:val="0"/>
        <w:autoSpaceDN w:val="0"/>
        <w:adjustRightInd w:val="0"/>
        <w:spacing w:after="0" w:line="360" w:lineRule="auto"/>
        <w:jc w:val="both"/>
        <w:rPr>
          <w:rFonts w:ascii="Arial" w:hAnsi="Arial" w:cs="Arial"/>
        </w:rPr>
      </w:pPr>
    </w:p>
    <w:p w14:paraId="22D5F7E0" w14:textId="77777777" w:rsidR="009123B8" w:rsidRPr="009123B8" w:rsidRDefault="009123B8" w:rsidP="009123B8">
      <w:pPr>
        <w:autoSpaceDE w:val="0"/>
        <w:autoSpaceDN w:val="0"/>
        <w:adjustRightInd w:val="0"/>
        <w:spacing w:after="0" w:line="360" w:lineRule="auto"/>
        <w:jc w:val="both"/>
        <w:rPr>
          <w:rFonts w:ascii="Arial" w:hAnsi="Arial" w:cs="Arial"/>
        </w:rPr>
      </w:pPr>
      <w:r w:rsidRPr="009123B8">
        <w:rPr>
          <w:rFonts w:ascii="Arial" w:hAnsi="Arial" w:cs="Arial"/>
        </w:rPr>
        <w:t>Priorytet niniejszy adresowany jest do wszystkich pracodawców, którzy w jakikolwiek sposób</w:t>
      </w:r>
    </w:p>
    <w:p w14:paraId="6994BE0F" w14:textId="2F4DEFB1" w:rsidR="009123B8" w:rsidRPr="009123B8" w:rsidRDefault="009123B8" w:rsidP="009123B8">
      <w:pPr>
        <w:autoSpaceDE w:val="0"/>
        <w:autoSpaceDN w:val="0"/>
        <w:adjustRightInd w:val="0"/>
        <w:spacing w:after="0" w:line="360" w:lineRule="auto"/>
        <w:jc w:val="both"/>
        <w:rPr>
          <w:rFonts w:ascii="Arial" w:hAnsi="Arial" w:cs="Arial"/>
        </w:rPr>
      </w:pPr>
      <w:r w:rsidRPr="009123B8">
        <w:rPr>
          <w:rFonts w:ascii="Arial" w:hAnsi="Arial" w:cs="Arial"/>
        </w:rPr>
        <w:t>chcą przyczynić się do realizacji założonych celów transformacj</w:t>
      </w:r>
      <w:r>
        <w:rPr>
          <w:rFonts w:ascii="Arial" w:hAnsi="Arial" w:cs="Arial"/>
        </w:rPr>
        <w:t xml:space="preserve">i energetycznej np. przejścia z </w:t>
      </w:r>
      <w:r w:rsidRPr="009123B8">
        <w:rPr>
          <w:rFonts w:ascii="Arial" w:hAnsi="Arial" w:cs="Arial"/>
        </w:rPr>
        <w:t>energetyki tradycyjnej, na przykład węglowej, do bardzie</w:t>
      </w:r>
      <w:r>
        <w:rPr>
          <w:rFonts w:ascii="Arial" w:hAnsi="Arial" w:cs="Arial"/>
        </w:rPr>
        <w:t xml:space="preserve">j przyjaznych środowisku źródeł </w:t>
      </w:r>
      <w:r w:rsidRPr="009123B8">
        <w:rPr>
          <w:rFonts w:ascii="Arial" w:hAnsi="Arial" w:cs="Arial"/>
        </w:rPr>
        <w:t>energii np. wiatraków czy farm fotowoltaicznych. Będ</w:t>
      </w:r>
      <w:r>
        <w:rPr>
          <w:rFonts w:ascii="Arial" w:hAnsi="Arial" w:cs="Arial"/>
        </w:rPr>
        <w:t xml:space="preserve">ą również mogły być finansowane </w:t>
      </w:r>
      <w:r w:rsidRPr="009123B8">
        <w:rPr>
          <w:rFonts w:ascii="Arial" w:hAnsi="Arial" w:cs="Arial"/>
        </w:rPr>
        <w:t>szkolenia mające na celu rozwój tzw. zielonych kompete</w:t>
      </w:r>
      <w:r>
        <w:rPr>
          <w:rFonts w:ascii="Arial" w:hAnsi="Arial" w:cs="Arial"/>
        </w:rPr>
        <w:t xml:space="preserve">ncji czyli zestawu umiejętności </w:t>
      </w:r>
      <w:r w:rsidRPr="009123B8">
        <w:rPr>
          <w:rFonts w:ascii="Arial" w:hAnsi="Arial" w:cs="Arial"/>
        </w:rPr>
        <w:t>pozwalających na działania na rzecz zrównoważonego rozwoju. W ramach tego priorytetu</w:t>
      </w:r>
    </w:p>
    <w:p w14:paraId="7317152E" w14:textId="0A4C3060" w:rsidR="009123B8" w:rsidRPr="009123B8" w:rsidRDefault="009123B8" w:rsidP="009123B8">
      <w:pPr>
        <w:autoSpaceDE w:val="0"/>
        <w:autoSpaceDN w:val="0"/>
        <w:adjustRightInd w:val="0"/>
        <w:spacing w:after="0" w:line="360" w:lineRule="auto"/>
        <w:jc w:val="both"/>
        <w:rPr>
          <w:rFonts w:ascii="Arial" w:hAnsi="Arial" w:cs="Arial"/>
          <w:color w:val="000000"/>
        </w:rPr>
      </w:pPr>
      <w:r w:rsidRPr="009123B8">
        <w:rPr>
          <w:rFonts w:ascii="Arial" w:hAnsi="Arial" w:cs="Arial"/>
        </w:rPr>
        <w:t>mogą być finansowane również szkolenia w obszarze szeroko pojętej ekologii.</w:t>
      </w:r>
    </w:p>
    <w:sectPr w:rsidR="009123B8" w:rsidRPr="009123B8" w:rsidSect="00964F96">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09D68" w14:textId="77777777" w:rsidR="001F4F86" w:rsidRDefault="001F4F86" w:rsidP="00CA5389">
      <w:pPr>
        <w:spacing w:after="0" w:line="240" w:lineRule="auto"/>
      </w:pPr>
      <w:r>
        <w:separator/>
      </w:r>
    </w:p>
  </w:endnote>
  <w:endnote w:type="continuationSeparator" w:id="0">
    <w:p w14:paraId="644307A2" w14:textId="77777777" w:rsidR="001F4F86" w:rsidRDefault="001F4F86" w:rsidP="00CA5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Bold">
    <w:altName w:val="Arial"/>
    <w:panose1 w:val="00000000000000000000"/>
    <w:charset w:val="00"/>
    <w:family w:val="swiss"/>
    <w:notTrueType/>
    <w:pitch w:val="default"/>
    <w:sig w:usb0="00000007" w:usb1="00000000" w:usb2="00000000" w:usb3="00000000" w:csb0="00000003" w:csb1="00000000"/>
  </w:font>
  <w:font w:name="Lato-Regular">
    <w:altName w:val="Times New Roman"/>
    <w:panose1 w:val="00000000000000000000"/>
    <w:charset w:val="EE"/>
    <w:family w:val="auto"/>
    <w:notTrueType/>
    <w:pitch w:val="default"/>
    <w:sig w:usb0="00000007" w:usb1="00000000" w:usb2="00000000" w:usb3="00000000" w:csb0="00000003" w:csb1="00000000"/>
  </w:font>
  <w:font w:name="Lato-Italic">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059008"/>
      <w:docPartObj>
        <w:docPartGallery w:val="Page Numbers (Bottom of Page)"/>
        <w:docPartUnique/>
      </w:docPartObj>
    </w:sdtPr>
    <w:sdtEndPr/>
    <w:sdtContent>
      <w:p w14:paraId="0FA7BC8F" w14:textId="6C383CA5" w:rsidR="00CA5389" w:rsidRDefault="00CA5389">
        <w:pPr>
          <w:pStyle w:val="Stopka"/>
          <w:jc w:val="right"/>
        </w:pPr>
        <w:r>
          <w:fldChar w:fldCharType="begin"/>
        </w:r>
        <w:r>
          <w:instrText>PAGE   \* MERGEFORMAT</w:instrText>
        </w:r>
        <w:r>
          <w:fldChar w:fldCharType="separate"/>
        </w:r>
        <w:r w:rsidR="00441B18">
          <w:rPr>
            <w:noProof/>
          </w:rPr>
          <w:t>2</w:t>
        </w:r>
        <w:r>
          <w:fldChar w:fldCharType="end"/>
        </w:r>
      </w:p>
    </w:sdtContent>
  </w:sdt>
  <w:p w14:paraId="0AAAF3E0" w14:textId="77777777" w:rsidR="00CA5389" w:rsidRDefault="00CA538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1BA74" w14:textId="77777777" w:rsidR="001F4F86" w:rsidRDefault="001F4F86" w:rsidP="00CA5389">
      <w:pPr>
        <w:spacing w:after="0" w:line="240" w:lineRule="auto"/>
      </w:pPr>
      <w:r>
        <w:separator/>
      </w:r>
    </w:p>
  </w:footnote>
  <w:footnote w:type="continuationSeparator" w:id="0">
    <w:p w14:paraId="512DB701" w14:textId="77777777" w:rsidR="001F4F86" w:rsidRDefault="001F4F86" w:rsidP="00CA53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C9930"/>
    <w:multiLevelType w:val="hybridMultilevel"/>
    <w:tmpl w:val="1764FB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A3C12D0"/>
    <w:multiLevelType w:val="hybridMultilevel"/>
    <w:tmpl w:val="F31CF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57E1D9E"/>
    <w:multiLevelType w:val="hybridMultilevel"/>
    <w:tmpl w:val="E8C8F28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2803871"/>
    <w:multiLevelType w:val="hybridMultilevel"/>
    <w:tmpl w:val="10D2B53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6120D91"/>
    <w:multiLevelType w:val="hybridMultilevel"/>
    <w:tmpl w:val="6548FD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774270F"/>
    <w:multiLevelType w:val="hybridMultilevel"/>
    <w:tmpl w:val="35DC93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2090FA8"/>
    <w:multiLevelType w:val="hybridMultilevel"/>
    <w:tmpl w:val="B8AE718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7751C64"/>
    <w:multiLevelType w:val="hybridMultilevel"/>
    <w:tmpl w:val="AC8857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C1C"/>
    <w:rsid w:val="00016AB8"/>
    <w:rsid w:val="00053CA3"/>
    <w:rsid w:val="00077202"/>
    <w:rsid w:val="000A28FC"/>
    <w:rsid w:val="000A5DA3"/>
    <w:rsid w:val="00161F74"/>
    <w:rsid w:val="00191613"/>
    <w:rsid w:val="001F4F86"/>
    <w:rsid w:val="002125D1"/>
    <w:rsid w:val="00214AB2"/>
    <w:rsid w:val="00223AEB"/>
    <w:rsid w:val="0024706F"/>
    <w:rsid w:val="00267CD1"/>
    <w:rsid w:val="002B0D3F"/>
    <w:rsid w:val="002B2CF5"/>
    <w:rsid w:val="002D76C6"/>
    <w:rsid w:val="00307470"/>
    <w:rsid w:val="00335C02"/>
    <w:rsid w:val="0034476F"/>
    <w:rsid w:val="00395422"/>
    <w:rsid w:val="003A3FFB"/>
    <w:rsid w:val="003B644E"/>
    <w:rsid w:val="004030F1"/>
    <w:rsid w:val="00441B18"/>
    <w:rsid w:val="0044295E"/>
    <w:rsid w:val="0049705C"/>
    <w:rsid w:val="004D6916"/>
    <w:rsid w:val="004E33F6"/>
    <w:rsid w:val="004E6C4A"/>
    <w:rsid w:val="004F4E0A"/>
    <w:rsid w:val="00575C0C"/>
    <w:rsid w:val="005A5B0A"/>
    <w:rsid w:val="006175B9"/>
    <w:rsid w:val="00681D74"/>
    <w:rsid w:val="0077256C"/>
    <w:rsid w:val="00816100"/>
    <w:rsid w:val="008448EC"/>
    <w:rsid w:val="008745C2"/>
    <w:rsid w:val="0087764F"/>
    <w:rsid w:val="008C39EF"/>
    <w:rsid w:val="008E2443"/>
    <w:rsid w:val="009123B8"/>
    <w:rsid w:val="00964F96"/>
    <w:rsid w:val="00AA2908"/>
    <w:rsid w:val="00B21C1C"/>
    <w:rsid w:val="00B75295"/>
    <w:rsid w:val="00BC58E5"/>
    <w:rsid w:val="00BF1510"/>
    <w:rsid w:val="00BF63CD"/>
    <w:rsid w:val="00C41C26"/>
    <w:rsid w:val="00C60109"/>
    <w:rsid w:val="00C8492D"/>
    <w:rsid w:val="00CA0A6E"/>
    <w:rsid w:val="00CA5389"/>
    <w:rsid w:val="00CC5530"/>
    <w:rsid w:val="00CD464F"/>
    <w:rsid w:val="00D201C3"/>
    <w:rsid w:val="00D205EB"/>
    <w:rsid w:val="00DC54F3"/>
    <w:rsid w:val="00E56F72"/>
    <w:rsid w:val="00E850AD"/>
    <w:rsid w:val="00EA5B33"/>
    <w:rsid w:val="00ED6058"/>
    <w:rsid w:val="00F41F87"/>
    <w:rsid w:val="00F943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21C1C"/>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B21C1C"/>
    <w:pPr>
      <w:ind w:left="720"/>
      <w:contextualSpacing/>
    </w:pPr>
  </w:style>
  <w:style w:type="character" w:customStyle="1" w:styleId="markedcontent">
    <w:name w:val="markedcontent"/>
    <w:basedOn w:val="Domylnaczcionkaakapitu"/>
    <w:rsid w:val="0049705C"/>
  </w:style>
  <w:style w:type="character" w:styleId="Pogrubienie">
    <w:name w:val="Strong"/>
    <w:basedOn w:val="Domylnaczcionkaakapitu"/>
    <w:uiPriority w:val="22"/>
    <w:qFormat/>
    <w:rsid w:val="00016AB8"/>
    <w:rPr>
      <w:b/>
      <w:bCs/>
    </w:rPr>
  </w:style>
  <w:style w:type="character" w:styleId="Uwydatnienie">
    <w:name w:val="Emphasis"/>
    <w:basedOn w:val="Domylnaczcionkaakapitu"/>
    <w:uiPriority w:val="20"/>
    <w:qFormat/>
    <w:rsid w:val="00016AB8"/>
    <w:rPr>
      <w:i/>
      <w:iCs/>
    </w:rPr>
  </w:style>
  <w:style w:type="paragraph" w:styleId="Tekstdymka">
    <w:name w:val="Balloon Text"/>
    <w:basedOn w:val="Normalny"/>
    <w:link w:val="TekstdymkaZnak"/>
    <w:uiPriority w:val="99"/>
    <w:semiHidden/>
    <w:unhideWhenUsed/>
    <w:rsid w:val="00DC54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54F3"/>
    <w:rPr>
      <w:rFonts w:ascii="Tahoma" w:hAnsi="Tahoma" w:cs="Tahoma"/>
      <w:sz w:val="16"/>
      <w:szCs w:val="16"/>
    </w:rPr>
  </w:style>
  <w:style w:type="table" w:styleId="Tabela-Siatka">
    <w:name w:val="Table Grid"/>
    <w:basedOn w:val="Standardowy"/>
    <w:uiPriority w:val="39"/>
    <w:rsid w:val="002B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205EB"/>
    <w:rPr>
      <w:color w:val="0563C1" w:themeColor="hyperlink"/>
      <w:u w:val="single"/>
    </w:rPr>
  </w:style>
  <w:style w:type="paragraph" w:styleId="Nagwek">
    <w:name w:val="header"/>
    <w:basedOn w:val="Normalny"/>
    <w:link w:val="NagwekZnak"/>
    <w:uiPriority w:val="99"/>
    <w:unhideWhenUsed/>
    <w:rsid w:val="00CA53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5389"/>
  </w:style>
  <w:style w:type="paragraph" w:styleId="Stopka">
    <w:name w:val="footer"/>
    <w:basedOn w:val="Normalny"/>
    <w:link w:val="StopkaZnak"/>
    <w:uiPriority w:val="99"/>
    <w:unhideWhenUsed/>
    <w:rsid w:val="00CA53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53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21C1C"/>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B21C1C"/>
    <w:pPr>
      <w:ind w:left="720"/>
      <w:contextualSpacing/>
    </w:pPr>
  </w:style>
  <w:style w:type="character" w:customStyle="1" w:styleId="markedcontent">
    <w:name w:val="markedcontent"/>
    <w:basedOn w:val="Domylnaczcionkaakapitu"/>
    <w:rsid w:val="0049705C"/>
  </w:style>
  <w:style w:type="character" w:styleId="Pogrubienie">
    <w:name w:val="Strong"/>
    <w:basedOn w:val="Domylnaczcionkaakapitu"/>
    <w:uiPriority w:val="22"/>
    <w:qFormat/>
    <w:rsid w:val="00016AB8"/>
    <w:rPr>
      <w:b/>
      <w:bCs/>
    </w:rPr>
  </w:style>
  <w:style w:type="character" w:styleId="Uwydatnienie">
    <w:name w:val="Emphasis"/>
    <w:basedOn w:val="Domylnaczcionkaakapitu"/>
    <w:uiPriority w:val="20"/>
    <w:qFormat/>
    <w:rsid w:val="00016AB8"/>
    <w:rPr>
      <w:i/>
      <w:iCs/>
    </w:rPr>
  </w:style>
  <w:style w:type="paragraph" w:styleId="Tekstdymka">
    <w:name w:val="Balloon Text"/>
    <w:basedOn w:val="Normalny"/>
    <w:link w:val="TekstdymkaZnak"/>
    <w:uiPriority w:val="99"/>
    <w:semiHidden/>
    <w:unhideWhenUsed/>
    <w:rsid w:val="00DC54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54F3"/>
    <w:rPr>
      <w:rFonts w:ascii="Tahoma" w:hAnsi="Tahoma" w:cs="Tahoma"/>
      <w:sz w:val="16"/>
      <w:szCs w:val="16"/>
    </w:rPr>
  </w:style>
  <w:style w:type="table" w:styleId="Tabela-Siatka">
    <w:name w:val="Table Grid"/>
    <w:basedOn w:val="Standardowy"/>
    <w:uiPriority w:val="39"/>
    <w:rsid w:val="002B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205EB"/>
    <w:rPr>
      <w:color w:val="0563C1" w:themeColor="hyperlink"/>
      <w:u w:val="single"/>
    </w:rPr>
  </w:style>
  <w:style w:type="paragraph" w:styleId="Nagwek">
    <w:name w:val="header"/>
    <w:basedOn w:val="Normalny"/>
    <w:link w:val="NagwekZnak"/>
    <w:uiPriority w:val="99"/>
    <w:unhideWhenUsed/>
    <w:rsid w:val="00CA53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5389"/>
  </w:style>
  <w:style w:type="paragraph" w:styleId="Stopka">
    <w:name w:val="footer"/>
    <w:basedOn w:val="Normalny"/>
    <w:link w:val="StopkaZnak"/>
    <w:uiPriority w:val="99"/>
    <w:unhideWhenUsed/>
    <w:rsid w:val="00CA53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5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znes.gov.pl/pl/portal/004171" TargetMode="External"/><Relationship Id="rId5" Type="http://schemas.openxmlformats.org/officeDocument/2006/relationships/settings" Target="settings.xml"/><Relationship Id="rId10" Type="http://schemas.openxmlformats.org/officeDocument/2006/relationships/hyperlink" Target="https://www.gov.pl/web/popcwsparcie/zarzadzanie-procesami-biznesowymi-bp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1A0D8-20A1-40F4-B556-B4F47421F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2630</Words>
  <Characters>15781</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Kowalska</dc:creator>
  <cp:lastModifiedBy>Paulina Lompert</cp:lastModifiedBy>
  <cp:revision>9</cp:revision>
  <cp:lastPrinted>2025-02-12T10:13:00Z</cp:lastPrinted>
  <dcterms:created xsi:type="dcterms:W3CDTF">2025-02-12T08:52:00Z</dcterms:created>
  <dcterms:modified xsi:type="dcterms:W3CDTF">2025-02-12T10:36:00Z</dcterms:modified>
</cp:coreProperties>
</file>