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994DA" w14:textId="47AD6578" w:rsidR="008745C2" w:rsidRDefault="008745C2" w:rsidP="00B75295">
      <w:pPr>
        <w:pStyle w:val="Default"/>
        <w:spacing w:line="360" w:lineRule="auto"/>
        <w:rPr>
          <w:rStyle w:val="markedcontent"/>
          <w:rFonts w:ascii="Arial" w:hAnsi="Arial" w:cs="Arial"/>
          <w:b/>
          <w:color w:val="00B050"/>
          <w:u w:val="single"/>
        </w:rPr>
      </w:pPr>
      <w:r>
        <w:rPr>
          <w:noProof/>
          <w:sz w:val="18"/>
          <w:szCs w:val="18"/>
          <w:lang w:eastAsia="pl-PL"/>
        </w:rPr>
        <w:drawing>
          <wp:inline distT="0" distB="0" distL="0" distR="0" wp14:anchorId="31D05B3E" wp14:editId="24435F57">
            <wp:extent cx="1562100" cy="771525"/>
            <wp:effectExtent l="0" t="0" r="0" b="9525"/>
            <wp:docPr id="1" name="Obraz 1" descr="C:\Users\P972A~1.LOM\AppData\Local\Temp\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P972A~1.LOM\AppData\Local\Temp\logo-KFS-pole ochron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771525"/>
                    </a:xfrm>
                    <a:prstGeom prst="rect">
                      <a:avLst/>
                    </a:prstGeom>
                    <a:noFill/>
                    <a:ln>
                      <a:noFill/>
                    </a:ln>
                  </pic:spPr>
                </pic:pic>
              </a:graphicData>
            </a:graphic>
          </wp:inline>
        </w:drawing>
      </w:r>
    </w:p>
    <w:p w14:paraId="2D71B8B1" w14:textId="144A3BAD" w:rsidR="0049705C" w:rsidRPr="00B75295" w:rsidRDefault="00B75295" w:rsidP="008745C2">
      <w:pPr>
        <w:pStyle w:val="Default"/>
        <w:spacing w:line="360" w:lineRule="auto"/>
        <w:jc w:val="center"/>
        <w:rPr>
          <w:rFonts w:ascii="Arial" w:hAnsi="Arial" w:cs="Arial"/>
          <w:b/>
          <w:bCs/>
          <w:color w:val="FF0000"/>
          <w:u w:val="single"/>
        </w:rPr>
      </w:pPr>
      <w:r w:rsidRPr="00B75295">
        <w:rPr>
          <w:rStyle w:val="markedcontent"/>
          <w:rFonts w:ascii="Arial" w:hAnsi="Arial" w:cs="Arial"/>
          <w:b/>
          <w:color w:val="00B050"/>
          <w:u w:val="single"/>
        </w:rPr>
        <w:t>O</w:t>
      </w:r>
      <w:r w:rsidR="009123B8">
        <w:rPr>
          <w:rStyle w:val="markedcontent"/>
          <w:rFonts w:ascii="Arial" w:hAnsi="Arial" w:cs="Arial"/>
          <w:b/>
          <w:color w:val="00B050"/>
          <w:u w:val="single"/>
        </w:rPr>
        <w:t xml:space="preserve">PIS PRIORYTETÓW – 2025 ROK </w:t>
      </w:r>
      <w:r w:rsidR="009A0B45">
        <w:rPr>
          <w:rStyle w:val="markedcontent"/>
          <w:rFonts w:ascii="Arial" w:hAnsi="Arial" w:cs="Arial"/>
          <w:b/>
          <w:color w:val="00B050"/>
          <w:u w:val="single"/>
        </w:rPr>
        <w:t>– Aktualizacja kwiecień 2025</w:t>
      </w:r>
      <w:r w:rsidR="0049705C" w:rsidRPr="00B75295">
        <w:rPr>
          <w:rFonts w:ascii="Arial" w:hAnsi="Arial" w:cs="Arial"/>
          <w:b/>
          <w:color w:val="FF0000"/>
          <w:u w:val="single"/>
        </w:rPr>
        <w:br/>
      </w:r>
    </w:p>
    <w:p w14:paraId="0152CED0" w14:textId="77777777" w:rsidR="00F41F87" w:rsidRDefault="00F41F87" w:rsidP="00AA2908">
      <w:pPr>
        <w:pStyle w:val="Default"/>
        <w:spacing w:line="360" w:lineRule="auto"/>
        <w:rPr>
          <w:rFonts w:ascii="Arial" w:hAnsi="Arial" w:cs="Arial"/>
          <w:b/>
          <w:bCs/>
        </w:rPr>
      </w:pPr>
    </w:p>
    <w:p w14:paraId="3FE9B22F" w14:textId="24255D71" w:rsidR="00EA5B33" w:rsidRPr="009123B8" w:rsidRDefault="002B0D3F" w:rsidP="00EA5B33">
      <w:pPr>
        <w:pStyle w:val="Default"/>
        <w:spacing w:line="360" w:lineRule="auto"/>
        <w:jc w:val="both"/>
        <w:rPr>
          <w:rFonts w:ascii="Arial" w:hAnsi="Arial" w:cs="Arial"/>
          <w:b/>
          <w:color w:val="auto"/>
          <w:sz w:val="22"/>
          <w:szCs w:val="22"/>
          <w:u w:val="single"/>
        </w:rPr>
      </w:pPr>
      <w:r w:rsidRPr="009123B8">
        <w:rPr>
          <w:rFonts w:ascii="Arial" w:hAnsi="Arial" w:cs="Arial"/>
          <w:b/>
          <w:color w:val="auto"/>
          <w:sz w:val="22"/>
          <w:szCs w:val="22"/>
          <w:u w:val="single"/>
        </w:rPr>
        <w:t>Priorytet</w:t>
      </w:r>
      <w:r w:rsidR="0044295E" w:rsidRPr="009123B8">
        <w:rPr>
          <w:rFonts w:ascii="Arial" w:hAnsi="Arial" w:cs="Arial"/>
          <w:b/>
          <w:color w:val="auto"/>
          <w:sz w:val="22"/>
          <w:szCs w:val="22"/>
          <w:u w:val="single"/>
        </w:rPr>
        <w:t xml:space="preserve"> </w:t>
      </w:r>
      <w:r w:rsidR="00D201C3" w:rsidRPr="009123B8">
        <w:rPr>
          <w:rFonts w:ascii="Arial" w:hAnsi="Arial" w:cs="Arial"/>
          <w:b/>
          <w:color w:val="auto"/>
          <w:sz w:val="22"/>
          <w:szCs w:val="22"/>
          <w:u w:val="single"/>
        </w:rPr>
        <w:t>PM/</w:t>
      </w:r>
      <w:r w:rsidRPr="009123B8">
        <w:rPr>
          <w:rFonts w:ascii="Arial" w:hAnsi="Arial" w:cs="Arial"/>
          <w:b/>
          <w:color w:val="auto"/>
          <w:sz w:val="22"/>
          <w:szCs w:val="22"/>
          <w:u w:val="single"/>
        </w:rPr>
        <w:t xml:space="preserve">1 </w:t>
      </w:r>
      <w:r w:rsidR="00EA5B33" w:rsidRPr="009123B8">
        <w:rPr>
          <w:rFonts w:ascii="Arial" w:hAnsi="Arial" w:cs="Arial"/>
          <w:b/>
          <w:color w:val="auto"/>
          <w:sz w:val="22"/>
          <w:szCs w:val="22"/>
          <w:u w:val="single"/>
        </w:rPr>
        <w:t xml:space="preserve"> </w:t>
      </w:r>
      <w:r w:rsidRPr="009123B8">
        <w:rPr>
          <w:rFonts w:ascii="Arial" w:hAnsi="Arial" w:cs="Arial"/>
          <w:b/>
          <w:color w:val="auto"/>
          <w:sz w:val="22"/>
          <w:szCs w:val="22"/>
          <w:u w:val="single"/>
        </w:rPr>
        <w:t>Wsparcie rozwoju umiejętności i kwalifikacji w zawodach określonych jako deficytowe na danym terenie tj. w powiecie lub województwie</w:t>
      </w:r>
    </w:p>
    <w:p w14:paraId="18087F15" w14:textId="77777777" w:rsidR="00B75295" w:rsidRDefault="00B75295" w:rsidP="00EA5B33">
      <w:pPr>
        <w:pStyle w:val="Default"/>
        <w:spacing w:line="360" w:lineRule="auto"/>
        <w:jc w:val="both"/>
        <w:rPr>
          <w:rFonts w:ascii="Arial" w:hAnsi="Arial" w:cs="Arial"/>
          <w:b/>
          <w:color w:val="00B050"/>
        </w:rPr>
      </w:pPr>
    </w:p>
    <w:p w14:paraId="058F46D8" w14:textId="79B730BD" w:rsidR="00B75295" w:rsidRDefault="00B75295" w:rsidP="00B75295">
      <w:pPr>
        <w:autoSpaceDE w:val="0"/>
        <w:autoSpaceDN w:val="0"/>
        <w:adjustRightInd w:val="0"/>
        <w:spacing w:after="0" w:line="360" w:lineRule="auto"/>
        <w:jc w:val="both"/>
        <w:rPr>
          <w:rFonts w:ascii="Arial" w:hAnsi="Arial" w:cs="Arial"/>
        </w:rPr>
      </w:pPr>
      <w:r w:rsidRPr="00B75295">
        <w:rPr>
          <w:rFonts w:ascii="Arial" w:hAnsi="Arial" w:cs="Arial"/>
        </w:rPr>
        <w:t>Przyjęte sformułowanie niniejszego priorytetu pozwala na sfinansowanie kształcenia</w:t>
      </w:r>
      <w:r>
        <w:rPr>
          <w:rFonts w:ascii="Arial" w:hAnsi="Arial" w:cs="Arial"/>
        </w:rPr>
        <w:t xml:space="preserve"> </w:t>
      </w:r>
      <w:r w:rsidRPr="00B75295">
        <w:rPr>
          <w:rFonts w:ascii="Arial" w:hAnsi="Arial" w:cs="Arial"/>
        </w:rPr>
        <w:t xml:space="preserve">ustawicznego w zakresie umiejętności </w:t>
      </w:r>
      <w:proofErr w:type="spellStart"/>
      <w:r w:rsidRPr="00B75295">
        <w:rPr>
          <w:rFonts w:ascii="Arial" w:hAnsi="Arial" w:cs="Arial"/>
        </w:rPr>
        <w:t>ogólno</w:t>
      </w:r>
      <w:proofErr w:type="spellEnd"/>
      <w:r w:rsidRPr="00B75295">
        <w:rPr>
          <w:rFonts w:ascii="Arial" w:hAnsi="Arial" w:cs="Arial"/>
        </w:rPr>
        <w:t>-zaw</w:t>
      </w:r>
      <w:r>
        <w:rPr>
          <w:rFonts w:ascii="Arial" w:hAnsi="Arial" w:cs="Arial"/>
        </w:rPr>
        <w:t xml:space="preserve">odowych (w tym tzw. kompetencji </w:t>
      </w:r>
      <w:r w:rsidRPr="00B75295">
        <w:rPr>
          <w:rFonts w:ascii="Arial" w:hAnsi="Arial" w:cs="Arial"/>
        </w:rPr>
        <w:t>miękkich), o ile powiązane są one z wykonywaniem pracy w zawodzie deficytowym.</w:t>
      </w:r>
    </w:p>
    <w:p w14:paraId="0F746BD6" w14:textId="77777777" w:rsidR="00B75295" w:rsidRPr="00B75295" w:rsidRDefault="00B75295" w:rsidP="00B75295">
      <w:pPr>
        <w:autoSpaceDE w:val="0"/>
        <w:autoSpaceDN w:val="0"/>
        <w:adjustRightInd w:val="0"/>
        <w:spacing w:after="0" w:line="360" w:lineRule="auto"/>
        <w:jc w:val="both"/>
        <w:rPr>
          <w:rFonts w:ascii="Arial" w:hAnsi="Arial" w:cs="Arial"/>
        </w:rPr>
      </w:pPr>
    </w:p>
    <w:p w14:paraId="4F1E0A42" w14:textId="63B412FE" w:rsidR="00B75295" w:rsidRPr="00B75295" w:rsidRDefault="00B75295" w:rsidP="00B75295">
      <w:pPr>
        <w:autoSpaceDE w:val="0"/>
        <w:autoSpaceDN w:val="0"/>
        <w:adjustRightInd w:val="0"/>
        <w:spacing w:after="0" w:line="360" w:lineRule="auto"/>
        <w:jc w:val="both"/>
        <w:rPr>
          <w:rFonts w:ascii="Arial" w:hAnsi="Arial" w:cs="Arial"/>
        </w:rPr>
      </w:pPr>
      <w:r w:rsidRPr="00B75295">
        <w:rPr>
          <w:rFonts w:ascii="Arial" w:hAnsi="Arial" w:cs="Arial"/>
        </w:rPr>
        <w:t>Należy zwrócić uwagę, że granica pomiędzy szkoleniami z</w:t>
      </w:r>
      <w:r>
        <w:rPr>
          <w:rFonts w:ascii="Arial" w:hAnsi="Arial" w:cs="Arial"/>
        </w:rPr>
        <w:t xml:space="preserve">awodowymi a tzw. „miękkimi” nie </w:t>
      </w:r>
      <w:r w:rsidRPr="00B75295">
        <w:rPr>
          <w:rFonts w:ascii="Arial" w:hAnsi="Arial" w:cs="Arial"/>
        </w:rPr>
        <w:t>jest jednoznaczna. Przykładowo: szkolenie dotyczą</w:t>
      </w:r>
      <w:r>
        <w:rPr>
          <w:rFonts w:ascii="Arial" w:hAnsi="Arial" w:cs="Arial"/>
        </w:rPr>
        <w:t>ce umiejętności autoprezentacji                            i</w:t>
      </w:r>
      <w:r w:rsidRPr="00B75295">
        <w:rPr>
          <w:rFonts w:ascii="Arial" w:hAnsi="Arial" w:cs="Arial"/>
        </w:rPr>
        <w:t xml:space="preserve"> nawiązywania kontaktów interpersonalnych dla sprzedawc</w:t>
      </w:r>
      <w:r>
        <w:rPr>
          <w:rFonts w:ascii="Arial" w:hAnsi="Arial" w:cs="Arial"/>
        </w:rPr>
        <w:t xml:space="preserve">y czy agenta nieruchomości jest </w:t>
      </w:r>
      <w:r w:rsidRPr="00B75295">
        <w:rPr>
          <w:rFonts w:ascii="Arial" w:hAnsi="Arial" w:cs="Arial"/>
        </w:rPr>
        <w:t>jak najbardziej szkoleniem zawodowym. Podobni</w:t>
      </w:r>
      <w:r>
        <w:rPr>
          <w:rFonts w:ascii="Arial" w:hAnsi="Arial" w:cs="Arial"/>
        </w:rPr>
        <w:t xml:space="preserve">e przy szkoleniach językowych </w:t>
      </w:r>
      <w:r w:rsidRPr="00B75295">
        <w:rPr>
          <w:rFonts w:ascii="Arial" w:hAnsi="Arial" w:cs="Arial"/>
        </w:rPr>
        <w:t>przykładowo dla kierowcy TIR-a jeżdżącego na trasa</w:t>
      </w:r>
      <w:r>
        <w:rPr>
          <w:rFonts w:ascii="Arial" w:hAnsi="Arial" w:cs="Arial"/>
        </w:rPr>
        <w:t xml:space="preserve">ch międzynarodowych kurs języka </w:t>
      </w:r>
      <w:r w:rsidRPr="00B75295">
        <w:rPr>
          <w:rFonts w:ascii="Arial" w:hAnsi="Arial" w:cs="Arial"/>
        </w:rPr>
        <w:t>obcego jest szkoleniem zawodowym. W takich przyp</w:t>
      </w:r>
      <w:r>
        <w:rPr>
          <w:rFonts w:ascii="Arial" w:hAnsi="Arial" w:cs="Arial"/>
        </w:rPr>
        <w:t xml:space="preserve">adkach kluczową rolę odgrywa </w:t>
      </w:r>
      <w:r w:rsidRPr="00B75295">
        <w:rPr>
          <w:rFonts w:ascii="Arial" w:hAnsi="Arial" w:cs="Arial"/>
        </w:rPr>
        <w:t>uzasadnienie odbycia szkolenia i na tej podstawie powiatowy</w:t>
      </w:r>
      <w:r>
        <w:rPr>
          <w:rFonts w:ascii="Arial" w:hAnsi="Arial" w:cs="Arial"/>
        </w:rPr>
        <w:t xml:space="preserve"> urząd pracy będzie mógł podjąć </w:t>
      </w:r>
      <w:r w:rsidRPr="00B75295">
        <w:rPr>
          <w:rFonts w:ascii="Arial" w:hAnsi="Arial" w:cs="Arial"/>
        </w:rPr>
        <w:t>decyzję co do przyznania dofinansowania.</w:t>
      </w:r>
    </w:p>
    <w:p w14:paraId="4E7C6FDA" w14:textId="770EE3C9" w:rsidR="00B75295" w:rsidRPr="00B75295" w:rsidRDefault="00B75295" w:rsidP="00B75295">
      <w:pPr>
        <w:autoSpaceDE w:val="0"/>
        <w:autoSpaceDN w:val="0"/>
        <w:adjustRightInd w:val="0"/>
        <w:spacing w:after="0" w:line="360" w:lineRule="auto"/>
        <w:jc w:val="both"/>
        <w:rPr>
          <w:rFonts w:ascii="Arial" w:hAnsi="Arial" w:cs="Arial"/>
        </w:rPr>
      </w:pPr>
    </w:p>
    <w:p w14:paraId="2C9E61E0" w14:textId="56C6027B" w:rsidR="00B75295" w:rsidRDefault="00B75295" w:rsidP="00B75295">
      <w:pPr>
        <w:autoSpaceDE w:val="0"/>
        <w:autoSpaceDN w:val="0"/>
        <w:adjustRightInd w:val="0"/>
        <w:spacing w:after="0" w:line="360" w:lineRule="auto"/>
        <w:jc w:val="both"/>
        <w:rPr>
          <w:rFonts w:ascii="Arial" w:hAnsi="Arial" w:cs="Arial"/>
        </w:rPr>
      </w:pPr>
      <w:r w:rsidRPr="00B75295">
        <w:rPr>
          <w:rFonts w:ascii="Arial" w:hAnsi="Arial" w:cs="Arial"/>
        </w:rPr>
        <w:t>Wnioskodawca, który chce spełnić wymagania niniejszego</w:t>
      </w:r>
      <w:r>
        <w:rPr>
          <w:rFonts w:ascii="Arial" w:hAnsi="Arial" w:cs="Arial"/>
        </w:rPr>
        <w:t xml:space="preserve"> priorytetu powinien udowodnić, </w:t>
      </w:r>
      <w:r w:rsidRPr="00B75295">
        <w:rPr>
          <w:rFonts w:ascii="Arial" w:hAnsi="Arial" w:cs="Arial"/>
        </w:rPr>
        <w:t>że wskazana forma kształcenia ustawicznego dotyczy</w:t>
      </w:r>
      <w:r>
        <w:rPr>
          <w:rFonts w:ascii="Arial" w:hAnsi="Arial" w:cs="Arial"/>
        </w:rPr>
        <w:t xml:space="preserve"> zawodu deficytowego na terenie </w:t>
      </w:r>
      <w:r w:rsidRPr="00B75295">
        <w:rPr>
          <w:rFonts w:ascii="Arial" w:hAnsi="Arial" w:cs="Arial"/>
        </w:rPr>
        <w:t xml:space="preserve">danego powiatu bądź województwa. </w:t>
      </w:r>
    </w:p>
    <w:p w14:paraId="1E4220D8" w14:textId="6DA824FE" w:rsidR="00B75295" w:rsidRPr="00B75295" w:rsidRDefault="00B75295" w:rsidP="00B75295">
      <w:pPr>
        <w:autoSpaceDE w:val="0"/>
        <w:autoSpaceDN w:val="0"/>
        <w:adjustRightInd w:val="0"/>
        <w:spacing w:after="0" w:line="360" w:lineRule="auto"/>
        <w:jc w:val="both"/>
        <w:rPr>
          <w:rFonts w:ascii="Arial" w:hAnsi="Arial" w:cs="Arial"/>
        </w:rPr>
      </w:pPr>
    </w:p>
    <w:p w14:paraId="32040321" w14:textId="63D66A45" w:rsidR="00B75295" w:rsidRPr="00B75295" w:rsidRDefault="00B75295" w:rsidP="00B75295">
      <w:pPr>
        <w:autoSpaceDE w:val="0"/>
        <w:autoSpaceDN w:val="0"/>
        <w:adjustRightInd w:val="0"/>
        <w:spacing w:after="0" w:line="360" w:lineRule="auto"/>
        <w:jc w:val="both"/>
        <w:rPr>
          <w:rFonts w:ascii="Arial" w:hAnsi="Arial" w:cs="Arial"/>
        </w:rPr>
      </w:pPr>
      <w:r w:rsidRPr="00B75295">
        <w:rPr>
          <w:rFonts w:ascii="Arial" w:hAnsi="Arial" w:cs="Arial"/>
        </w:rPr>
        <w:t>Pracodawca wnioskujący o dofinansowanie kszta</w:t>
      </w:r>
      <w:r>
        <w:rPr>
          <w:rFonts w:ascii="Arial" w:hAnsi="Arial" w:cs="Arial"/>
        </w:rPr>
        <w:t xml:space="preserve">łcenia ustawicznego pracowników </w:t>
      </w:r>
      <w:r w:rsidRPr="00B75295">
        <w:rPr>
          <w:rFonts w:ascii="Arial" w:hAnsi="Arial" w:cs="Arial"/>
        </w:rPr>
        <w:t>zatrudnionych na terenie innego powiatu lub województwa niż siedziba powiatowego</w:t>
      </w:r>
      <w:r>
        <w:rPr>
          <w:rFonts w:ascii="Arial" w:hAnsi="Arial" w:cs="Arial"/>
        </w:rPr>
        <w:t xml:space="preserve"> Urzędu </w:t>
      </w:r>
      <w:r w:rsidRPr="00B75295">
        <w:rPr>
          <w:rFonts w:ascii="Arial" w:hAnsi="Arial" w:cs="Arial"/>
        </w:rPr>
        <w:t xml:space="preserve">pracy, w którym składany jest wniosek o dofinansowanie, </w:t>
      </w:r>
      <w:r>
        <w:rPr>
          <w:rFonts w:ascii="Arial" w:hAnsi="Arial" w:cs="Arial"/>
        </w:rPr>
        <w:t xml:space="preserve">powinien wykazać, że zawód jest </w:t>
      </w:r>
      <w:r w:rsidRPr="00B75295">
        <w:rPr>
          <w:rFonts w:ascii="Arial" w:hAnsi="Arial" w:cs="Arial"/>
        </w:rPr>
        <w:t>deficytowy dla miejsca wykonywania pracy. PUP powinien o</w:t>
      </w:r>
      <w:r>
        <w:rPr>
          <w:rFonts w:ascii="Arial" w:hAnsi="Arial" w:cs="Arial"/>
        </w:rPr>
        <w:t xml:space="preserve">kreślić przy naborze czy będzie </w:t>
      </w:r>
      <w:r w:rsidRPr="00B75295">
        <w:rPr>
          <w:rFonts w:ascii="Arial" w:hAnsi="Arial" w:cs="Arial"/>
        </w:rPr>
        <w:t>analizował sytuację powiatu czy województwa wł</w:t>
      </w:r>
      <w:r>
        <w:rPr>
          <w:rFonts w:ascii="Arial" w:hAnsi="Arial" w:cs="Arial"/>
        </w:rPr>
        <w:t xml:space="preserve">aściwego dla wykonywania pracy.                           Z </w:t>
      </w:r>
      <w:r w:rsidRPr="00B75295">
        <w:rPr>
          <w:rFonts w:ascii="Arial" w:hAnsi="Arial" w:cs="Arial"/>
        </w:rPr>
        <w:t>dofinansowanych form kształcenia ustawiczneg</w:t>
      </w:r>
      <w:r>
        <w:rPr>
          <w:rFonts w:ascii="Arial" w:hAnsi="Arial" w:cs="Arial"/>
        </w:rPr>
        <w:t xml:space="preserve">o w ramach tego priorytetu mogą </w:t>
      </w:r>
      <w:r w:rsidRPr="00B75295">
        <w:rPr>
          <w:rFonts w:ascii="Arial" w:hAnsi="Arial" w:cs="Arial"/>
        </w:rPr>
        <w:t>skorzystać zarówno osoby pracujące w zawodach określon</w:t>
      </w:r>
      <w:r>
        <w:rPr>
          <w:rFonts w:ascii="Arial" w:hAnsi="Arial" w:cs="Arial"/>
        </w:rPr>
        <w:t xml:space="preserve">ych jako deficytowe jak i osoby </w:t>
      </w:r>
      <w:r w:rsidRPr="00B75295">
        <w:rPr>
          <w:rFonts w:ascii="Arial" w:hAnsi="Arial" w:cs="Arial"/>
        </w:rPr>
        <w:t>zamierzające wykonywać zadania związane z zawodem deficytowym w przyszłości.</w:t>
      </w:r>
    </w:p>
    <w:p w14:paraId="66A02812" w14:textId="77777777" w:rsidR="00B75295" w:rsidRDefault="00B75295" w:rsidP="00B75295">
      <w:pPr>
        <w:pStyle w:val="Default"/>
        <w:spacing w:line="360" w:lineRule="auto"/>
        <w:rPr>
          <w:rFonts w:ascii="Arial" w:hAnsi="Arial" w:cs="Arial"/>
          <w:b/>
          <w:color w:val="00B050"/>
        </w:rPr>
      </w:pPr>
    </w:p>
    <w:p w14:paraId="5DB7DB96" w14:textId="77777777" w:rsidR="00B75295" w:rsidRDefault="00B75295" w:rsidP="00B75295">
      <w:pPr>
        <w:pStyle w:val="Default"/>
        <w:spacing w:line="360" w:lineRule="auto"/>
        <w:rPr>
          <w:rFonts w:ascii="Arial" w:hAnsi="Arial" w:cs="Arial"/>
          <w:b/>
          <w:color w:val="00B050"/>
        </w:rPr>
      </w:pPr>
    </w:p>
    <w:p w14:paraId="716FFC34" w14:textId="77777777" w:rsidR="00B75295" w:rsidRDefault="00B75295" w:rsidP="00B75295">
      <w:pPr>
        <w:pStyle w:val="Default"/>
        <w:spacing w:line="360" w:lineRule="auto"/>
        <w:rPr>
          <w:rFonts w:ascii="Arial" w:hAnsi="Arial" w:cs="Arial"/>
          <w:b/>
          <w:color w:val="00B050"/>
        </w:rPr>
      </w:pPr>
    </w:p>
    <w:p w14:paraId="702B5A9D" w14:textId="77777777" w:rsidR="00B75295" w:rsidRPr="00B75295" w:rsidRDefault="00B75295" w:rsidP="00B75295">
      <w:pPr>
        <w:pStyle w:val="Default"/>
        <w:spacing w:line="360" w:lineRule="auto"/>
        <w:rPr>
          <w:rFonts w:ascii="Arial" w:hAnsi="Arial" w:cs="Arial"/>
          <w:b/>
          <w:color w:val="00B050"/>
        </w:rPr>
      </w:pPr>
    </w:p>
    <w:p w14:paraId="5A4D681E" w14:textId="014EB0C0" w:rsidR="00307470" w:rsidRPr="009123B8" w:rsidRDefault="00267CD1" w:rsidP="00267CD1">
      <w:pPr>
        <w:pStyle w:val="Default"/>
        <w:spacing w:line="360" w:lineRule="auto"/>
        <w:jc w:val="both"/>
        <w:rPr>
          <w:rFonts w:ascii="Arial" w:hAnsi="Arial" w:cs="Arial"/>
          <w:b/>
          <w:color w:val="auto"/>
          <w:sz w:val="22"/>
          <w:szCs w:val="22"/>
          <w:u w:val="single"/>
        </w:rPr>
      </w:pPr>
      <w:r w:rsidRPr="009123B8">
        <w:rPr>
          <w:rFonts w:ascii="Arial" w:hAnsi="Arial" w:cs="Arial"/>
          <w:b/>
          <w:color w:val="auto"/>
          <w:sz w:val="22"/>
          <w:szCs w:val="22"/>
          <w:u w:val="single"/>
        </w:rPr>
        <w:t xml:space="preserve">Priorytet nr </w:t>
      </w:r>
      <w:r w:rsidR="00EA5B33" w:rsidRPr="009123B8">
        <w:rPr>
          <w:rFonts w:ascii="Arial" w:hAnsi="Arial" w:cs="Arial"/>
          <w:b/>
          <w:color w:val="auto"/>
          <w:sz w:val="22"/>
          <w:szCs w:val="22"/>
          <w:u w:val="single"/>
        </w:rPr>
        <w:t>2 Wsparcie</w:t>
      </w:r>
      <w:r w:rsidRPr="009123B8">
        <w:rPr>
          <w:rFonts w:ascii="Arial" w:hAnsi="Arial" w:cs="Arial"/>
          <w:b/>
          <w:color w:val="auto"/>
          <w:sz w:val="22"/>
          <w:szCs w:val="22"/>
          <w:u w:val="single"/>
        </w:rPr>
        <w:t xml:space="preserve"> rozwoju umiejętności i kwalifikacji w związku z zastosowaniem w firmach nowych procesów, technologii i narzędzi pracy  </w:t>
      </w:r>
      <w:r w:rsidR="00EA5B33" w:rsidRPr="009123B8">
        <w:rPr>
          <w:rFonts w:ascii="Arial" w:hAnsi="Arial" w:cs="Arial"/>
          <w:b/>
          <w:color w:val="auto"/>
          <w:sz w:val="22"/>
          <w:szCs w:val="22"/>
          <w:u w:val="single"/>
        </w:rPr>
        <w:t>– bez zmian w stosunku do lat poprzednich</w:t>
      </w:r>
      <w:r w:rsidR="00EA5B33" w:rsidRPr="009123B8">
        <w:rPr>
          <w:rFonts w:ascii="Arial" w:hAnsi="Arial" w:cs="Arial"/>
          <w:color w:val="auto"/>
          <w:sz w:val="22"/>
          <w:szCs w:val="22"/>
          <w:u w:val="single"/>
        </w:rPr>
        <w:t xml:space="preserve"> </w:t>
      </w:r>
    </w:p>
    <w:p w14:paraId="65CF5CB5" w14:textId="57E285A8" w:rsidR="00307470" w:rsidRDefault="00307470" w:rsidP="00EA5B33">
      <w:pPr>
        <w:pStyle w:val="Default"/>
        <w:spacing w:line="360" w:lineRule="auto"/>
        <w:jc w:val="both"/>
        <w:rPr>
          <w:rFonts w:ascii="Arial" w:hAnsi="Arial" w:cs="Arial"/>
        </w:rPr>
      </w:pPr>
    </w:p>
    <w:p w14:paraId="7D911332" w14:textId="540A14F0" w:rsidR="0087764F" w:rsidRDefault="0044295E" w:rsidP="00E850AD">
      <w:pPr>
        <w:pStyle w:val="Default"/>
        <w:spacing w:line="360" w:lineRule="auto"/>
        <w:jc w:val="both"/>
        <w:rPr>
          <w:rFonts w:ascii="Arial" w:hAnsi="Arial" w:cs="Arial"/>
          <w:sz w:val="22"/>
          <w:szCs w:val="22"/>
        </w:rPr>
      </w:pPr>
      <w:r w:rsidRPr="00B75295">
        <w:rPr>
          <w:rFonts w:ascii="Arial" w:hAnsi="Arial" w:cs="Arial"/>
          <w:sz w:val="22"/>
          <w:szCs w:val="22"/>
        </w:rPr>
        <w:t xml:space="preserve">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Pod pojęciem procesów należy rozumieć zaś serię 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np. zaopatrzenie, produkcja, marketing, sprzedaż), proces pomocniczy (który wspiera procesy główne, np. księgowość, rekrutacja, wsparcie techniczne) - </w:t>
      </w:r>
      <w:hyperlink r:id="rId10" w:history="1">
        <w:r w:rsidR="0087764F" w:rsidRPr="00B75295">
          <w:rPr>
            <w:rStyle w:val="Hipercze"/>
            <w:rFonts w:ascii="Arial" w:hAnsi="Arial" w:cs="Arial"/>
            <w:sz w:val="22"/>
            <w:szCs w:val="22"/>
          </w:rPr>
          <w:t>https://www.gov.pl/web/popcwsparcie/zarzadzanie-procesami-biznesowymi-bpm</w:t>
        </w:r>
      </w:hyperlink>
      <w:r w:rsidRPr="00B75295">
        <w:rPr>
          <w:rFonts w:ascii="Arial" w:hAnsi="Arial" w:cs="Arial"/>
          <w:sz w:val="22"/>
          <w:szCs w:val="22"/>
        </w:rPr>
        <w:t xml:space="preserve"> </w:t>
      </w:r>
    </w:p>
    <w:p w14:paraId="009C42E0" w14:textId="77777777" w:rsidR="00B75295" w:rsidRPr="00B75295" w:rsidRDefault="00B75295" w:rsidP="00E850AD">
      <w:pPr>
        <w:pStyle w:val="Default"/>
        <w:spacing w:line="360" w:lineRule="auto"/>
        <w:jc w:val="both"/>
        <w:rPr>
          <w:rFonts w:ascii="Arial" w:hAnsi="Arial" w:cs="Arial"/>
          <w:sz w:val="22"/>
          <w:szCs w:val="22"/>
        </w:rPr>
      </w:pPr>
    </w:p>
    <w:p w14:paraId="05BE2F7F" w14:textId="77777777" w:rsidR="00B75295" w:rsidRDefault="0044295E" w:rsidP="00E850AD">
      <w:pPr>
        <w:pStyle w:val="Default"/>
        <w:spacing w:line="360" w:lineRule="auto"/>
        <w:jc w:val="both"/>
        <w:rPr>
          <w:rFonts w:ascii="Arial" w:hAnsi="Arial" w:cs="Arial"/>
          <w:sz w:val="22"/>
          <w:szCs w:val="22"/>
        </w:rPr>
      </w:pPr>
      <w:r w:rsidRPr="00B75295">
        <w:rPr>
          <w:rFonts w:ascii="Arial" w:hAnsi="Arial" w:cs="Arial"/>
          <w:sz w:val="22"/>
          <w:szCs w:val="22"/>
        </w:rPr>
        <w:t>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w:t>
      </w:r>
    </w:p>
    <w:p w14:paraId="24DE17F3" w14:textId="77777777" w:rsidR="00B75295" w:rsidRDefault="00B75295" w:rsidP="00E850AD">
      <w:pPr>
        <w:pStyle w:val="Default"/>
        <w:spacing w:line="360" w:lineRule="auto"/>
        <w:jc w:val="both"/>
        <w:rPr>
          <w:rFonts w:ascii="Arial" w:hAnsi="Arial" w:cs="Arial"/>
          <w:sz w:val="22"/>
          <w:szCs w:val="22"/>
        </w:rPr>
      </w:pPr>
    </w:p>
    <w:p w14:paraId="5996DA83" w14:textId="77499A78" w:rsidR="00E850AD" w:rsidRPr="00B75295" w:rsidRDefault="0044295E" w:rsidP="00E850AD">
      <w:pPr>
        <w:pStyle w:val="Default"/>
        <w:spacing w:line="360" w:lineRule="auto"/>
        <w:jc w:val="both"/>
        <w:rPr>
          <w:sz w:val="22"/>
          <w:szCs w:val="22"/>
        </w:rPr>
      </w:pPr>
      <w:r w:rsidRPr="00B75295">
        <w:rPr>
          <w:rFonts w:ascii="Arial" w:hAnsi="Arial" w:cs="Arial"/>
          <w:sz w:val="22"/>
          <w:szCs w:val="22"/>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r w:rsidRPr="00B75295">
        <w:rPr>
          <w:sz w:val="22"/>
          <w:szCs w:val="22"/>
        </w:rPr>
        <w:t xml:space="preserve"> </w:t>
      </w:r>
    </w:p>
    <w:p w14:paraId="24360AA5" w14:textId="77777777" w:rsidR="00E850AD" w:rsidRDefault="00E850AD" w:rsidP="00E850AD">
      <w:pPr>
        <w:pStyle w:val="Default"/>
        <w:spacing w:line="360" w:lineRule="auto"/>
        <w:jc w:val="both"/>
      </w:pPr>
    </w:p>
    <w:p w14:paraId="0D19B4A0" w14:textId="77777777" w:rsidR="00053CA3" w:rsidRDefault="00053CA3" w:rsidP="00E850AD">
      <w:pPr>
        <w:pStyle w:val="Default"/>
        <w:spacing w:line="360" w:lineRule="auto"/>
        <w:jc w:val="both"/>
      </w:pPr>
    </w:p>
    <w:p w14:paraId="45A6F8B2" w14:textId="77777777" w:rsidR="00053CA3" w:rsidRDefault="00053CA3" w:rsidP="00E850AD">
      <w:pPr>
        <w:pStyle w:val="Default"/>
        <w:spacing w:line="360" w:lineRule="auto"/>
        <w:jc w:val="both"/>
      </w:pPr>
    </w:p>
    <w:p w14:paraId="1DE178D9" w14:textId="77777777" w:rsidR="00191613" w:rsidRDefault="00191613" w:rsidP="00E850AD">
      <w:pPr>
        <w:pStyle w:val="Default"/>
        <w:spacing w:line="360" w:lineRule="auto"/>
        <w:jc w:val="both"/>
      </w:pPr>
    </w:p>
    <w:p w14:paraId="6DE5DB18" w14:textId="77777777" w:rsidR="00191613" w:rsidRDefault="00191613" w:rsidP="00E850AD">
      <w:pPr>
        <w:pStyle w:val="Default"/>
        <w:spacing w:line="360" w:lineRule="auto"/>
        <w:jc w:val="both"/>
      </w:pPr>
    </w:p>
    <w:p w14:paraId="261325C0" w14:textId="77777777" w:rsidR="00191613" w:rsidRDefault="00191613" w:rsidP="00E850AD">
      <w:pPr>
        <w:pStyle w:val="Default"/>
        <w:spacing w:line="360" w:lineRule="auto"/>
        <w:jc w:val="both"/>
      </w:pPr>
    </w:p>
    <w:p w14:paraId="319FA865" w14:textId="77777777" w:rsidR="00053CA3" w:rsidRDefault="00053CA3" w:rsidP="00E850AD">
      <w:pPr>
        <w:pStyle w:val="Default"/>
        <w:spacing w:line="360" w:lineRule="auto"/>
        <w:jc w:val="both"/>
      </w:pPr>
    </w:p>
    <w:p w14:paraId="0029211D" w14:textId="4C75222F" w:rsidR="00191613" w:rsidRPr="009123B8" w:rsidRDefault="0044295E" w:rsidP="00E850AD">
      <w:pPr>
        <w:pStyle w:val="Default"/>
        <w:spacing w:line="360" w:lineRule="auto"/>
        <w:jc w:val="both"/>
        <w:rPr>
          <w:rFonts w:ascii="Arial" w:hAnsi="Arial" w:cs="Arial"/>
          <w:b/>
          <w:color w:val="auto"/>
          <w:sz w:val="22"/>
          <w:szCs w:val="22"/>
          <w:u w:val="single"/>
        </w:rPr>
      </w:pPr>
      <w:r w:rsidRPr="009123B8">
        <w:rPr>
          <w:rFonts w:ascii="Arial" w:hAnsi="Arial" w:cs="Arial"/>
          <w:b/>
          <w:color w:val="auto"/>
          <w:sz w:val="22"/>
          <w:szCs w:val="22"/>
          <w:u w:val="single"/>
        </w:rPr>
        <w:lastRenderedPageBreak/>
        <w:t xml:space="preserve">Priorytet PM/3 Wsparcie kształcenia ustawicznego pracodawców i ich pracowników zgodnie z potrzebami szkoleniowymi, które pojawiły się na terenach dotkniętych przez powódź we wrześniu 2024 roku. </w:t>
      </w:r>
    </w:p>
    <w:p w14:paraId="44AD480E" w14:textId="77777777" w:rsidR="00191613" w:rsidRDefault="00191613" w:rsidP="00E850AD">
      <w:pPr>
        <w:pStyle w:val="Default"/>
        <w:spacing w:line="360" w:lineRule="auto"/>
        <w:jc w:val="both"/>
        <w:rPr>
          <w:rFonts w:ascii="Arial" w:hAnsi="Arial" w:cs="Arial"/>
          <w:color w:val="auto"/>
          <w:sz w:val="22"/>
          <w:szCs w:val="22"/>
        </w:rPr>
      </w:pPr>
    </w:p>
    <w:p w14:paraId="29175D08" w14:textId="508C7D61" w:rsid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Priorytet powyższy oferuje wsparcie pracodawcom prowadzącym działalność na terenach,</w:t>
      </w:r>
      <w:r>
        <w:rPr>
          <w:rFonts w:ascii="Arial" w:hAnsi="Arial" w:cs="Arial"/>
          <w:color w:val="000000"/>
        </w:rPr>
        <w:t xml:space="preserve"> </w:t>
      </w:r>
      <w:r w:rsidRPr="00191613">
        <w:rPr>
          <w:rFonts w:ascii="Arial" w:hAnsi="Arial" w:cs="Arial"/>
          <w:color w:val="000000"/>
        </w:rPr>
        <w:t xml:space="preserve">na których obowiązuje rozporządzenie Rady Ministrów z </w:t>
      </w:r>
      <w:r>
        <w:rPr>
          <w:rFonts w:ascii="Arial" w:hAnsi="Arial" w:cs="Arial"/>
          <w:color w:val="000000"/>
        </w:rPr>
        <w:t xml:space="preserve">16 września 2024 roku                               w sprawie </w:t>
      </w:r>
      <w:r w:rsidRPr="00191613">
        <w:rPr>
          <w:rFonts w:ascii="Arial" w:hAnsi="Arial" w:cs="Arial"/>
          <w:color w:val="000000"/>
        </w:rPr>
        <w:t>wykazu gmin, w których są stosowane szczególne r</w:t>
      </w:r>
      <w:r>
        <w:rPr>
          <w:rFonts w:ascii="Arial" w:hAnsi="Arial" w:cs="Arial"/>
          <w:color w:val="000000"/>
        </w:rPr>
        <w:t xml:space="preserve">ozwiązania związane                       z usuwaniem </w:t>
      </w:r>
      <w:r w:rsidRPr="00191613">
        <w:rPr>
          <w:rFonts w:ascii="Arial" w:hAnsi="Arial" w:cs="Arial"/>
          <w:color w:val="000000"/>
        </w:rPr>
        <w:t>skutków powodzi z września 2024 r., oraz rozwiązań stosowan</w:t>
      </w:r>
      <w:r>
        <w:rPr>
          <w:rFonts w:ascii="Arial" w:hAnsi="Arial" w:cs="Arial"/>
          <w:color w:val="000000"/>
        </w:rPr>
        <w:t>ych na ich terenie (Dz. U. 2024</w:t>
      </w:r>
      <w:r w:rsidRPr="00191613">
        <w:rPr>
          <w:rFonts w:ascii="Arial" w:hAnsi="Arial" w:cs="Arial"/>
          <w:color w:val="000000"/>
        </w:rPr>
        <w:t>poz. 1371).</w:t>
      </w:r>
    </w:p>
    <w:p w14:paraId="69F6731A" w14:textId="77777777" w:rsidR="00191613" w:rsidRPr="00191613" w:rsidRDefault="00191613" w:rsidP="00191613">
      <w:pPr>
        <w:autoSpaceDE w:val="0"/>
        <w:autoSpaceDN w:val="0"/>
        <w:adjustRightInd w:val="0"/>
        <w:spacing w:after="0" w:line="240" w:lineRule="auto"/>
        <w:jc w:val="both"/>
        <w:rPr>
          <w:rFonts w:ascii="Arial" w:hAnsi="Arial" w:cs="Arial"/>
          <w:color w:val="000000"/>
        </w:rPr>
      </w:pPr>
    </w:p>
    <w:p w14:paraId="38B2C1F6" w14:textId="77C226D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Przywołane rozporządzenie dotyczy następujących gmin:</w:t>
      </w:r>
    </w:p>
    <w:p w14:paraId="5AABB556" w14:textId="6C6191DD"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Arial" w:hAnsi="Arial" w:cs="Arial"/>
          <w:color w:val="212529"/>
        </w:rPr>
        <w:t>1) w województwie dolnośląskim:</w:t>
      </w:r>
    </w:p>
    <w:p w14:paraId="77FA5044" w14:textId="3CC7DE66"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MS Gothic" w:eastAsia="MS Gothic" w:hAnsi="MS Gothic" w:cs="MS Gothic"/>
          <w:color w:val="212529"/>
        </w:rPr>
        <w:t xml:space="preserve"> </w:t>
      </w:r>
      <w:r w:rsidRPr="00191613">
        <w:rPr>
          <w:rFonts w:ascii="MS Gothic" w:eastAsia="MS Gothic" w:hAnsi="MS Gothic" w:cs="MS Gothic" w:hint="eastAsia"/>
          <w:color w:val="212529"/>
        </w:rPr>
        <w:t>✓</w:t>
      </w:r>
      <w:r w:rsidRPr="00191613">
        <w:rPr>
          <w:rFonts w:ascii="Arial" w:hAnsi="Arial" w:cs="Arial"/>
          <w:color w:val="212529"/>
        </w:rPr>
        <w:t xml:space="preserve"> wszystkie gminy położone na terenie powiatów bolesławieckiego,</w:t>
      </w:r>
    </w:p>
    <w:p w14:paraId="58E646F9" w14:textId="26C7866B"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dzierżoniowskiego, jaworskiego, kamiennogórskiego, karkonoskiego,</w:t>
      </w:r>
    </w:p>
    <w:p w14:paraId="153DAB7B" w14:textId="2578CFC5"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kłodzkiego, legnickiego, lubańskiego, lwóweckiego, średzkiego, świdnickiego,</w:t>
      </w:r>
    </w:p>
    <w:p w14:paraId="79E84C2C" w14:textId="7EF79E47"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wałbrzyskiego, wołowskiego, ząbkowickiego, zgorzeleckiego i złotoryjskiego</w:t>
      </w:r>
    </w:p>
    <w:p w14:paraId="5FBF208E" w14:textId="5454CB78"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oraz miasta na prawach powiatu Jelenia Góra, Legnica i Wałbrzych,</w:t>
      </w:r>
    </w:p>
    <w:p w14:paraId="4250C911" w14:textId="51751BC5"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głogowskim - gmina miejska Głogów, gmina wiejska Głogów, gmina</w:t>
      </w:r>
    </w:p>
    <w:p w14:paraId="303E7714" w14:textId="07187CB7"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Kotla, gmina Pęcław i gmina Żukowice,</w:t>
      </w:r>
    </w:p>
    <w:p w14:paraId="676B154D" w14:textId="14B7439D"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górowskim - gmina Jemielno,</w:t>
      </w:r>
    </w:p>
    <w:p w14:paraId="121D1F6A" w14:textId="55A998DA"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lubińskim - miasto i gmina Ścinawa,</w:t>
      </w:r>
    </w:p>
    <w:p w14:paraId="024AE354" w14:textId="6659D396"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oławskim - gmina miejska Oława i gmina wiejska Oława,</w:t>
      </w:r>
    </w:p>
    <w:p w14:paraId="0DFFBB60" w14:textId="1F170D04"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strzelińskim - gmina Strzelin,</w:t>
      </w:r>
    </w:p>
    <w:p w14:paraId="26C40BA6" w14:textId="525B1F07"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wrocławskim - gmina Kąty Wrocławskie, gmina Mietków i gmina</w:t>
      </w:r>
    </w:p>
    <w:p w14:paraId="7625BE72" w14:textId="6E58F0A7"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Sobótka;</w:t>
      </w:r>
    </w:p>
    <w:p w14:paraId="706369A6" w14:textId="5703E1A6"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Arial" w:hAnsi="Arial" w:cs="Arial"/>
          <w:color w:val="212529"/>
        </w:rPr>
        <w:t xml:space="preserve">2) </w:t>
      </w:r>
      <w:r>
        <w:rPr>
          <w:rFonts w:ascii="Arial" w:hAnsi="Arial" w:cs="Arial"/>
          <w:color w:val="212529"/>
        </w:rPr>
        <w:t xml:space="preserve">  </w:t>
      </w:r>
      <w:r w:rsidRPr="00191613">
        <w:rPr>
          <w:rFonts w:ascii="Arial" w:hAnsi="Arial" w:cs="Arial"/>
          <w:color w:val="212529"/>
        </w:rPr>
        <w:t>w województwie lubuskim:</w:t>
      </w:r>
      <w:r>
        <w:rPr>
          <w:rFonts w:ascii="Arial" w:hAnsi="Arial" w:cs="Arial"/>
          <w:color w:val="212529"/>
        </w:rPr>
        <w:t xml:space="preserve"> </w:t>
      </w:r>
    </w:p>
    <w:p w14:paraId="0E0EBC7F" w14:textId="3DA3F8F9"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krośnieńskim - gmina D</w:t>
      </w:r>
      <w:r>
        <w:rPr>
          <w:rFonts w:ascii="Arial" w:hAnsi="Arial" w:cs="Arial"/>
          <w:color w:val="212529"/>
        </w:rPr>
        <w:t>ąbie i gmina Krosno Odrzańskie,</w:t>
      </w:r>
    </w:p>
    <w:p w14:paraId="66621B9E" w14:textId="569333D5"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nowosolskim - gmina Bytom Odrzański, gmina Kolsko, gmina miejska</w:t>
      </w:r>
    </w:p>
    <w:p w14:paraId="5CCA612D" w14:textId="4AF46FF3"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Nowa Sól, gmina wiejska Nowa Sól, gmina Otyń i gmina Siedlisko,</w:t>
      </w:r>
    </w:p>
    <w:p w14:paraId="5AFEE0F3" w14:textId="1E77A488"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słubickim - gmina Cybinka i gmina Słubice,</w:t>
      </w:r>
    </w:p>
    <w:p w14:paraId="7F08AFCD" w14:textId="6EEFB46B"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t>
      </w:r>
      <w:r>
        <w:rPr>
          <w:rFonts w:ascii="Arial" w:hAnsi="Arial" w:cs="Arial"/>
          <w:color w:val="212529"/>
        </w:rPr>
        <w:t xml:space="preserve"> </w:t>
      </w:r>
      <w:r w:rsidRPr="00191613">
        <w:rPr>
          <w:rFonts w:ascii="Arial" w:hAnsi="Arial" w:cs="Arial"/>
          <w:color w:val="212529"/>
        </w:rPr>
        <w:t>w powiecie wschowskim - gmina Szlichtyngowa,</w:t>
      </w:r>
    </w:p>
    <w:p w14:paraId="0B4D5066" w14:textId="02FA5752"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 powiecie zielonogórskim - gmina Bojadła, gmina Czerwieńsk, gmina</w:t>
      </w:r>
    </w:p>
    <w:p w14:paraId="30121586" w14:textId="2102AE55"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Nowogród Bobrzański, gmina Sulechów, gmina Trzebiechów i gmina Zabór,</w:t>
      </w:r>
    </w:p>
    <w:p w14:paraId="40D07F8F" w14:textId="1DA4254F"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MS Gothic" w:eastAsia="MS Gothic" w:hAnsi="MS Gothic" w:cs="MS Gothic" w:hint="eastAsia"/>
          <w:color w:val="212529"/>
        </w:rPr>
        <w:t>✓</w:t>
      </w:r>
      <w:r w:rsidRPr="00191613">
        <w:rPr>
          <w:rFonts w:ascii="Arial" w:hAnsi="Arial" w:cs="Arial"/>
          <w:color w:val="212529"/>
        </w:rPr>
        <w:t xml:space="preserve">  w powiecie żagańskim - gmina miejsko-wiejska Szprotawa i gmina wiejska</w:t>
      </w:r>
    </w:p>
    <w:p w14:paraId="19BA6E8A" w14:textId="2E544A5C" w:rsid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Żagań oraz miasto Małomice i miasto Żagań;</w:t>
      </w:r>
    </w:p>
    <w:p w14:paraId="72B56BA2" w14:textId="77777777" w:rsidR="00191613" w:rsidRPr="00191613" w:rsidRDefault="00191613" w:rsidP="00191613">
      <w:pPr>
        <w:autoSpaceDE w:val="0"/>
        <w:autoSpaceDN w:val="0"/>
        <w:adjustRightInd w:val="0"/>
        <w:spacing w:after="0" w:line="360" w:lineRule="auto"/>
        <w:jc w:val="both"/>
        <w:rPr>
          <w:rFonts w:ascii="Arial" w:hAnsi="Arial" w:cs="Arial"/>
          <w:color w:val="212529"/>
        </w:rPr>
      </w:pPr>
    </w:p>
    <w:p w14:paraId="202F5297" w14:textId="4F52A252"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Arial" w:hAnsi="Arial" w:cs="Arial"/>
          <w:color w:val="212529"/>
        </w:rPr>
        <w:t xml:space="preserve">3) </w:t>
      </w:r>
      <w:r>
        <w:rPr>
          <w:rFonts w:ascii="Arial" w:hAnsi="Arial" w:cs="Arial"/>
          <w:color w:val="212529"/>
        </w:rPr>
        <w:t xml:space="preserve"> </w:t>
      </w:r>
      <w:r w:rsidRPr="00191613">
        <w:rPr>
          <w:rFonts w:ascii="Arial" w:hAnsi="Arial" w:cs="Arial"/>
          <w:color w:val="212529"/>
        </w:rPr>
        <w:t>w województwie opolskim - wszystkie gminy położone na terenie powiatów brzeskiego,</w:t>
      </w:r>
    </w:p>
    <w:p w14:paraId="52803602" w14:textId="0DECA6D7" w:rsidR="00191613" w:rsidRP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głubczyckiego, kędzierzyńsko-kozielskiego, krapkowickiego, nyskiego, opolskiego i</w:t>
      </w:r>
    </w:p>
    <w:p w14:paraId="1BA4CBB0" w14:textId="4049190B" w:rsid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prudnickiego;</w:t>
      </w:r>
      <w:r>
        <w:rPr>
          <w:rFonts w:ascii="Arial" w:hAnsi="Arial" w:cs="Arial"/>
          <w:color w:val="212529"/>
        </w:rPr>
        <w:t xml:space="preserve"> </w:t>
      </w:r>
    </w:p>
    <w:p w14:paraId="302A1023" w14:textId="77777777" w:rsidR="00191613" w:rsidRPr="00191613" w:rsidRDefault="00191613" w:rsidP="00191613">
      <w:pPr>
        <w:autoSpaceDE w:val="0"/>
        <w:autoSpaceDN w:val="0"/>
        <w:adjustRightInd w:val="0"/>
        <w:spacing w:after="0" w:line="360" w:lineRule="auto"/>
        <w:jc w:val="both"/>
        <w:rPr>
          <w:rFonts w:ascii="Arial" w:hAnsi="Arial" w:cs="Arial"/>
          <w:color w:val="212529"/>
        </w:rPr>
      </w:pPr>
    </w:p>
    <w:p w14:paraId="1C26D410" w14:textId="3DF06D03" w:rsidR="00191613" w:rsidRPr="00191613" w:rsidRDefault="00191613" w:rsidP="00191613">
      <w:pPr>
        <w:autoSpaceDE w:val="0"/>
        <w:autoSpaceDN w:val="0"/>
        <w:adjustRightInd w:val="0"/>
        <w:spacing w:after="0" w:line="360" w:lineRule="auto"/>
        <w:jc w:val="both"/>
        <w:rPr>
          <w:rFonts w:ascii="Arial" w:hAnsi="Arial" w:cs="Arial"/>
          <w:color w:val="212529"/>
        </w:rPr>
      </w:pPr>
      <w:r w:rsidRPr="00191613">
        <w:rPr>
          <w:rFonts w:ascii="Arial" w:hAnsi="Arial" w:cs="Arial"/>
          <w:color w:val="212529"/>
        </w:rPr>
        <w:t xml:space="preserve">4) </w:t>
      </w:r>
      <w:r>
        <w:rPr>
          <w:rFonts w:ascii="Arial" w:hAnsi="Arial" w:cs="Arial"/>
          <w:color w:val="212529"/>
        </w:rPr>
        <w:t xml:space="preserve"> </w:t>
      </w:r>
      <w:r w:rsidRPr="00191613">
        <w:rPr>
          <w:rFonts w:ascii="Arial" w:hAnsi="Arial" w:cs="Arial"/>
          <w:color w:val="212529"/>
        </w:rPr>
        <w:t>w województwie śląskim - wszystkie gminy położone na terenie powiatów bielskiego,</w:t>
      </w:r>
    </w:p>
    <w:p w14:paraId="4D1FD525" w14:textId="3CE8FFE0" w:rsid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 xml:space="preserve">cieszyńskiego, pszczyńskiego i raciborskiego oraz miasto na prawach powiatu </w:t>
      </w:r>
    </w:p>
    <w:p w14:paraId="18A23B56" w14:textId="046026EE" w:rsidR="00191613" w:rsidRDefault="00191613" w:rsidP="00191613">
      <w:pPr>
        <w:autoSpaceDE w:val="0"/>
        <w:autoSpaceDN w:val="0"/>
        <w:adjustRightInd w:val="0"/>
        <w:spacing w:after="0" w:line="360" w:lineRule="auto"/>
        <w:jc w:val="both"/>
        <w:rPr>
          <w:rFonts w:ascii="Arial" w:hAnsi="Arial" w:cs="Arial"/>
          <w:color w:val="212529"/>
        </w:rPr>
      </w:pPr>
      <w:r>
        <w:rPr>
          <w:rFonts w:ascii="Arial" w:hAnsi="Arial" w:cs="Arial"/>
          <w:color w:val="212529"/>
        </w:rPr>
        <w:t xml:space="preserve">     </w:t>
      </w:r>
      <w:r w:rsidRPr="00191613">
        <w:rPr>
          <w:rFonts w:ascii="Arial" w:hAnsi="Arial" w:cs="Arial"/>
          <w:color w:val="212529"/>
        </w:rPr>
        <w:t>Bielsko</w:t>
      </w:r>
      <w:r>
        <w:rPr>
          <w:rFonts w:ascii="Arial" w:hAnsi="Arial" w:cs="Arial"/>
          <w:color w:val="212529"/>
        </w:rPr>
        <w:t xml:space="preserve"> </w:t>
      </w:r>
      <w:r w:rsidRPr="00191613">
        <w:rPr>
          <w:rFonts w:ascii="Arial" w:hAnsi="Arial" w:cs="Arial"/>
          <w:color w:val="212529"/>
        </w:rPr>
        <w:t>-</w:t>
      </w:r>
      <w:r>
        <w:rPr>
          <w:rFonts w:ascii="Arial" w:hAnsi="Arial" w:cs="Arial"/>
          <w:color w:val="212529"/>
        </w:rPr>
        <w:t xml:space="preserve">  </w:t>
      </w:r>
      <w:r w:rsidRPr="00191613">
        <w:rPr>
          <w:rFonts w:ascii="Arial" w:hAnsi="Arial" w:cs="Arial"/>
          <w:color w:val="212529"/>
        </w:rPr>
        <w:t>Biała.</w:t>
      </w:r>
    </w:p>
    <w:p w14:paraId="3424EEAE" w14:textId="77777777" w:rsidR="00191613" w:rsidRDefault="00191613" w:rsidP="00191613">
      <w:pPr>
        <w:autoSpaceDE w:val="0"/>
        <w:autoSpaceDN w:val="0"/>
        <w:adjustRightInd w:val="0"/>
        <w:spacing w:after="0" w:line="240" w:lineRule="auto"/>
        <w:jc w:val="both"/>
        <w:rPr>
          <w:rFonts w:ascii="Arial" w:hAnsi="Arial" w:cs="Arial"/>
          <w:color w:val="212529"/>
        </w:rPr>
      </w:pPr>
    </w:p>
    <w:p w14:paraId="58B9DB37" w14:textId="77777777" w:rsidR="00191613" w:rsidRPr="00191613" w:rsidRDefault="00191613" w:rsidP="00191613">
      <w:pPr>
        <w:autoSpaceDE w:val="0"/>
        <w:autoSpaceDN w:val="0"/>
        <w:adjustRightInd w:val="0"/>
        <w:spacing w:after="0" w:line="240" w:lineRule="auto"/>
        <w:jc w:val="both"/>
        <w:rPr>
          <w:rFonts w:ascii="Arial" w:hAnsi="Arial" w:cs="Arial"/>
          <w:color w:val="212529"/>
        </w:rPr>
      </w:pPr>
    </w:p>
    <w:p w14:paraId="16A85915" w14:textId="27719BDD" w:rsid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Nie ma żadnych ograniczeń co do tematu czy obs</w:t>
      </w:r>
      <w:r>
        <w:rPr>
          <w:rFonts w:ascii="Arial" w:hAnsi="Arial" w:cs="Arial"/>
          <w:color w:val="000000"/>
        </w:rPr>
        <w:t xml:space="preserve">zaru wybranych form kształcenia </w:t>
      </w:r>
      <w:r w:rsidRPr="00191613">
        <w:rPr>
          <w:rFonts w:ascii="Arial" w:hAnsi="Arial" w:cs="Arial"/>
          <w:color w:val="000000"/>
        </w:rPr>
        <w:t>ustawicznego. Dofinansowane formy kształcenia ustawiczn</w:t>
      </w:r>
      <w:r>
        <w:rPr>
          <w:rFonts w:ascii="Arial" w:hAnsi="Arial" w:cs="Arial"/>
          <w:color w:val="000000"/>
        </w:rPr>
        <w:t xml:space="preserve">ego mają wspomagać wprowadzenie </w:t>
      </w:r>
      <w:r w:rsidRPr="00191613">
        <w:rPr>
          <w:rFonts w:ascii="Arial" w:hAnsi="Arial" w:cs="Arial"/>
          <w:color w:val="000000"/>
        </w:rPr>
        <w:t>zmian umożliwiających utrzymanie się na rynku czy pozwalających uniknąć zwolnień</w:t>
      </w:r>
      <w:r>
        <w:rPr>
          <w:rFonts w:ascii="Arial" w:hAnsi="Arial" w:cs="Arial"/>
          <w:color w:val="000000"/>
        </w:rPr>
        <w:t xml:space="preserve"> czy wręcz </w:t>
      </w:r>
      <w:r w:rsidRPr="00191613">
        <w:rPr>
          <w:rFonts w:ascii="Arial" w:hAnsi="Arial" w:cs="Arial"/>
          <w:color w:val="000000"/>
        </w:rPr>
        <w:t>zatrudnić nowych pracowników.</w:t>
      </w:r>
    </w:p>
    <w:p w14:paraId="69C233EA"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p>
    <w:p w14:paraId="44E81513" w14:textId="4144258F"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Warunkiem skorzystania ze środków priorytetu jest prow</w:t>
      </w:r>
      <w:r>
        <w:rPr>
          <w:rFonts w:ascii="Arial" w:hAnsi="Arial" w:cs="Arial"/>
          <w:color w:val="000000"/>
        </w:rPr>
        <w:t xml:space="preserve">adzenie działalności na terenie </w:t>
      </w:r>
      <w:r w:rsidRPr="00191613">
        <w:rPr>
          <w:rFonts w:ascii="Arial" w:hAnsi="Arial" w:cs="Arial"/>
          <w:color w:val="000000"/>
        </w:rPr>
        <w:t>którejkolwiek z gmin z wykazu oraz oświadczenie pracodawc</w:t>
      </w:r>
      <w:r>
        <w:rPr>
          <w:rFonts w:ascii="Arial" w:hAnsi="Arial" w:cs="Arial"/>
          <w:color w:val="000000"/>
        </w:rPr>
        <w:t xml:space="preserve">y o konieczności nabycia nowych </w:t>
      </w:r>
      <w:r w:rsidRPr="00191613">
        <w:rPr>
          <w:rFonts w:ascii="Arial" w:hAnsi="Arial" w:cs="Arial"/>
          <w:color w:val="000000"/>
        </w:rPr>
        <w:t>umiejętności czy kwalifikacji w związku z rozszerzeni</w:t>
      </w:r>
      <w:r>
        <w:rPr>
          <w:rFonts w:ascii="Arial" w:hAnsi="Arial" w:cs="Arial"/>
          <w:color w:val="000000"/>
        </w:rPr>
        <w:t xml:space="preserve">em/ przekwalifikowaniem obszaru </w:t>
      </w:r>
      <w:r w:rsidRPr="00191613">
        <w:rPr>
          <w:rFonts w:ascii="Arial" w:hAnsi="Arial" w:cs="Arial"/>
          <w:color w:val="000000"/>
        </w:rPr>
        <w:t>działalności firmy z powołaniem się na odpowiedni przepis</w:t>
      </w:r>
      <w:r>
        <w:rPr>
          <w:rFonts w:ascii="Arial" w:hAnsi="Arial" w:cs="Arial"/>
          <w:color w:val="000000"/>
        </w:rPr>
        <w:t>.</w:t>
      </w:r>
    </w:p>
    <w:p w14:paraId="47937F33" w14:textId="77777777" w:rsidR="004E6C4A" w:rsidRPr="008448EC" w:rsidRDefault="004E6C4A" w:rsidP="00191613">
      <w:pPr>
        <w:pStyle w:val="Default"/>
        <w:spacing w:line="360" w:lineRule="auto"/>
        <w:ind w:firstLine="708"/>
        <w:jc w:val="both"/>
        <w:rPr>
          <w:rFonts w:ascii="Arial" w:hAnsi="Arial" w:cs="Arial"/>
        </w:rPr>
      </w:pPr>
    </w:p>
    <w:p w14:paraId="0083B407" w14:textId="77777777" w:rsidR="004E6C4A" w:rsidRPr="008448EC" w:rsidRDefault="004E6C4A" w:rsidP="00191613">
      <w:pPr>
        <w:pStyle w:val="Default"/>
        <w:spacing w:line="360" w:lineRule="auto"/>
        <w:ind w:firstLine="708"/>
        <w:jc w:val="both"/>
        <w:rPr>
          <w:rFonts w:ascii="Arial" w:hAnsi="Arial" w:cs="Arial"/>
        </w:rPr>
      </w:pPr>
    </w:p>
    <w:p w14:paraId="72DA9977" w14:textId="703B8B1B" w:rsidR="00191613" w:rsidRPr="009123B8" w:rsidRDefault="00191613" w:rsidP="00191613">
      <w:pPr>
        <w:autoSpaceDE w:val="0"/>
        <w:autoSpaceDN w:val="0"/>
        <w:adjustRightInd w:val="0"/>
        <w:spacing w:after="0" w:line="360" w:lineRule="auto"/>
        <w:jc w:val="both"/>
        <w:rPr>
          <w:rFonts w:ascii="Arial" w:hAnsi="Arial" w:cs="Arial"/>
          <w:b/>
          <w:bCs/>
          <w:color w:val="000000"/>
          <w:u w:val="single"/>
        </w:rPr>
      </w:pPr>
      <w:r w:rsidRPr="009123B8">
        <w:rPr>
          <w:rFonts w:ascii="Arial" w:hAnsi="Arial" w:cs="Arial"/>
          <w:b/>
          <w:bCs/>
          <w:color w:val="000000"/>
          <w:u w:val="single"/>
        </w:rPr>
        <w:t>Priorytet nr 4 Poprawa zarządzania i komunikacji w firmie w oparciu o zasady</w:t>
      </w:r>
      <w:r w:rsidR="004F4E0A" w:rsidRPr="009123B8">
        <w:rPr>
          <w:rFonts w:ascii="Arial" w:hAnsi="Arial" w:cs="Arial"/>
          <w:b/>
          <w:bCs/>
          <w:color w:val="000000"/>
          <w:u w:val="single"/>
        </w:rPr>
        <w:t xml:space="preserve"> </w:t>
      </w:r>
      <w:r w:rsidRPr="009123B8">
        <w:rPr>
          <w:rFonts w:ascii="Arial" w:hAnsi="Arial" w:cs="Arial"/>
          <w:b/>
          <w:bCs/>
          <w:color w:val="000000"/>
          <w:u w:val="single"/>
        </w:rPr>
        <w:t xml:space="preserve">przeciwdziałania dyskryminacji i </w:t>
      </w:r>
      <w:proofErr w:type="spellStart"/>
      <w:r w:rsidRPr="009123B8">
        <w:rPr>
          <w:rFonts w:ascii="Arial" w:hAnsi="Arial" w:cs="Arial"/>
          <w:b/>
          <w:bCs/>
          <w:color w:val="000000"/>
          <w:u w:val="single"/>
        </w:rPr>
        <w:t>mobbingow</w:t>
      </w:r>
      <w:r w:rsidR="004F4E0A" w:rsidRPr="009123B8">
        <w:rPr>
          <w:rFonts w:ascii="Arial" w:hAnsi="Arial" w:cs="Arial"/>
          <w:b/>
          <w:bCs/>
          <w:color w:val="000000"/>
          <w:u w:val="single"/>
        </w:rPr>
        <w:t>i</w:t>
      </w:r>
      <w:proofErr w:type="spellEnd"/>
      <w:r w:rsidR="004F4E0A" w:rsidRPr="009123B8">
        <w:rPr>
          <w:rFonts w:ascii="Arial" w:hAnsi="Arial" w:cs="Arial"/>
          <w:b/>
          <w:bCs/>
          <w:color w:val="000000"/>
          <w:u w:val="single"/>
        </w:rPr>
        <w:t xml:space="preserve">, rozwoju dialogu społecznego, </w:t>
      </w:r>
      <w:r w:rsidRPr="009123B8">
        <w:rPr>
          <w:rFonts w:ascii="Arial" w:hAnsi="Arial" w:cs="Arial"/>
          <w:b/>
          <w:bCs/>
          <w:color w:val="000000"/>
          <w:u w:val="single"/>
        </w:rPr>
        <w:t>partycypacji pracowniczej i wspierania integracji w miejscu pracy</w:t>
      </w:r>
    </w:p>
    <w:p w14:paraId="471008CB" w14:textId="77777777" w:rsidR="00191613" w:rsidRPr="00191613" w:rsidRDefault="00191613" w:rsidP="00191613">
      <w:pPr>
        <w:autoSpaceDE w:val="0"/>
        <w:autoSpaceDN w:val="0"/>
        <w:adjustRightInd w:val="0"/>
        <w:spacing w:after="0" w:line="360" w:lineRule="auto"/>
        <w:jc w:val="both"/>
        <w:rPr>
          <w:rFonts w:ascii="Arial" w:hAnsi="Arial" w:cs="Arial"/>
          <w:b/>
          <w:bCs/>
          <w:color w:val="000000"/>
        </w:rPr>
      </w:pPr>
    </w:p>
    <w:p w14:paraId="4320D27A" w14:textId="320B5A63" w:rsidR="00191613" w:rsidRDefault="00191613" w:rsidP="00191613">
      <w:pPr>
        <w:autoSpaceDE w:val="0"/>
        <w:autoSpaceDN w:val="0"/>
        <w:adjustRightInd w:val="0"/>
        <w:spacing w:after="0" w:line="360" w:lineRule="auto"/>
        <w:jc w:val="both"/>
        <w:rPr>
          <w:rFonts w:ascii="Arial" w:hAnsi="Arial" w:cs="Arial"/>
          <w:color w:val="000000"/>
        </w:rPr>
      </w:pPr>
      <w:proofErr w:type="spellStart"/>
      <w:r w:rsidRPr="00191613">
        <w:rPr>
          <w:rFonts w:ascii="Arial" w:hAnsi="Arial" w:cs="Arial"/>
          <w:color w:val="000000"/>
        </w:rPr>
        <w:t>Mobbing</w:t>
      </w:r>
      <w:proofErr w:type="spellEnd"/>
      <w:r w:rsidRPr="00191613">
        <w:rPr>
          <w:rFonts w:ascii="Arial" w:hAnsi="Arial" w:cs="Arial"/>
          <w:color w:val="000000"/>
        </w:rPr>
        <w:t xml:space="preserve"> i dyskryminacja to jedno z najpoważniejszych zagrożeń </w:t>
      </w:r>
      <w:r>
        <w:rPr>
          <w:rFonts w:ascii="Arial" w:hAnsi="Arial" w:cs="Arial"/>
          <w:color w:val="000000"/>
        </w:rPr>
        <w:t>spotykanych w wielu firmach .</w:t>
      </w:r>
      <w:r w:rsidRPr="00191613">
        <w:rPr>
          <w:rFonts w:ascii="Arial" w:hAnsi="Arial" w:cs="Arial"/>
          <w:color w:val="000000"/>
        </w:rPr>
        <w:t>Dlatego kreowanie bezpiecznego i wspierającego środ</w:t>
      </w:r>
      <w:r>
        <w:rPr>
          <w:rFonts w:ascii="Arial" w:hAnsi="Arial" w:cs="Arial"/>
          <w:color w:val="000000"/>
        </w:rPr>
        <w:t xml:space="preserve">owiska pracy jest kluczową rolą </w:t>
      </w:r>
      <w:r w:rsidRPr="00191613">
        <w:rPr>
          <w:rFonts w:ascii="Arial" w:hAnsi="Arial" w:cs="Arial"/>
          <w:color w:val="000000"/>
        </w:rPr>
        <w:t xml:space="preserve">pracodawców, sprzyja efektywności pracowników. Dlatego też </w:t>
      </w:r>
      <w:r>
        <w:rPr>
          <w:rFonts w:ascii="Arial" w:hAnsi="Arial" w:cs="Arial"/>
          <w:color w:val="000000"/>
        </w:rPr>
        <w:t>dialog społeczny stanowi bardzo</w:t>
      </w:r>
      <w:r w:rsidR="004F4E0A">
        <w:rPr>
          <w:rFonts w:ascii="Arial" w:hAnsi="Arial" w:cs="Arial"/>
          <w:color w:val="000000"/>
        </w:rPr>
        <w:t xml:space="preserve"> </w:t>
      </w:r>
      <w:r w:rsidRPr="00191613">
        <w:rPr>
          <w:rFonts w:ascii="Arial" w:hAnsi="Arial" w:cs="Arial"/>
          <w:color w:val="000000"/>
        </w:rPr>
        <w:t>ważną funkcję w zapobieganiu tym zjawiskom. Poprzez w</w:t>
      </w:r>
      <w:r>
        <w:rPr>
          <w:rFonts w:ascii="Arial" w:hAnsi="Arial" w:cs="Arial"/>
          <w:color w:val="000000"/>
        </w:rPr>
        <w:t>spółpracę między pracodawcami,</w:t>
      </w:r>
      <w:r w:rsidR="004F4E0A">
        <w:rPr>
          <w:rFonts w:ascii="Arial" w:hAnsi="Arial" w:cs="Arial"/>
          <w:color w:val="000000"/>
        </w:rPr>
        <w:t xml:space="preserve"> </w:t>
      </w:r>
      <w:r w:rsidRPr="00191613">
        <w:rPr>
          <w:rFonts w:ascii="Arial" w:hAnsi="Arial" w:cs="Arial"/>
          <w:color w:val="000000"/>
        </w:rPr>
        <w:t xml:space="preserve">pracownikami i związkami zawodowymi możliwe </w:t>
      </w:r>
      <w:r>
        <w:rPr>
          <w:rFonts w:ascii="Arial" w:hAnsi="Arial" w:cs="Arial"/>
          <w:color w:val="000000"/>
        </w:rPr>
        <w:t>jest wykształcenie umiejętności</w:t>
      </w:r>
      <w:r w:rsidR="004F4E0A">
        <w:rPr>
          <w:rFonts w:ascii="Arial" w:hAnsi="Arial" w:cs="Arial"/>
          <w:color w:val="000000"/>
        </w:rPr>
        <w:t xml:space="preserve"> </w:t>
      </w:r>
      <w:r w:rsidRPr="00191613">
        <w:rPr>
          <w:rFonts w:ascii="Arial" w:hAnsi="Arial" w:cs="Arial"/>
          <w:color w:val="000000"/>
        </w:rPr>
        <w:t xml:space="preserve">identyfikowania oraz reagowania na </w:t>
      </w:r>
      <w:proofErr w:type="spellStart"/>
      <w:r w:rsidRPr="00191613">
        <w:rPr>
          <w:rFonts w:ascii="Arial" w:hAnsi="Arial" w:cs="Arial"/>
          <w:color w:val="000000"/>
        </w:rPr>
        <w:t>mobbing</w:t>
      </w:r>
      <w:proofErr w:type="spellEnd"/>
      <w:r w:rsidRPr="00191613">
        <w:rPr>
          <w:rFonts w:ascii="Arial" w:hAnsi="Arial" w:cs="Arial"/>
          <w:color w:val="000000"/>
        </w:rPr>
        <w:t xml:space="preserve"> i d</w:t>
      </w:r>
      <w:r>
        <w:rPr>
          <w:rFonts w:ascii="Arial" w:hAnsi="Arial" w:cs="Arial"/>
          <w:color w:val="000000"/>
        </w:rPr>
        <w:t>yskryminację na każdym szczeblu</w:t>
      </w:r>
      <w:r w:rsidR="004F4E0A">
        <w:rPr>
          <w:rFonts w:ascii="Arial" w:hAnsi="Arial" w:cs="Arial"/>
          <w:color w:val="000000"/>
        </w:rPr>
        <w:t xml:space="preserve"> </w:t>
      </w:r>
      <w:r w:rsidRPr="00191613">
        <w:rPr>
          <w:rFonts w:ascii="Arial" w:hAnsi="Arial" w:cs="Arial"/>
          <w:color w:val="000000"/>
        </w:rPr>
        <w:t>organizacyjnym, co przyczynia się do budowania kultur organizacyjnych o</w:t>
      </w:r>
      <w:r>
        <w:rPr>
          <w:rFonts w:ascii="Arial" w:hAnsi="Arial" w:cs="Arial"/>
          <w:color w:val="000000"/>
        </w:rPr>
        <w:t xml:space="preserve">partych na szacunku i </w:t>
      </w:r>
      <w:r w:rsidRPr="00191613">
        <w:rPr>
          <w:rFonts w:ascii="Arial" w:hAnsi="Arial" w:cs="Arial"/>
          <w:color w:val="000000"/>
        </w:rPr>
        <w:t>równości.</w:t>
      </w:r>
    </w:p>
    <w:p w14:paraId="78974A6C" w14:textId="77777777" w:rsidR="004F4E0A" w:rsidRDefault="004F4E0A" w:rsidP="00191613">
      <w:pPr>
        <w:autoSpaceDE w:val="0"/>
        <w:autoSpaceDN w:val="0"/>
        <w:adjustRightInd w:val="0"/>
        <w:spacing w:after="0" w:line="360" w:lineRule="auto"/>
        <w:jc w:val="both"/>
        <w:rPr>
          <w:rFonts w:ascii="Arial" w:hAnsi="Arial" w:cs="Arial"/>
          <w:color w:val="000000"/>
        </w:rPr>
      </w:pPr>
    </w:p>
    <w:p w14:paraId="5F0F15DB" w14:textId="77777777" w:rsidR="004F4E0A" w:rsidRDefault="004F4E0A" w:rsidP="00191613">
      <w:pPr>
        <w:autoSpaceDE w:val="0"/>
        <w:autoSpaceDN w:val="0"/>
        <w:adjustRightInd w:val="0"/>
        <w:spacing w:after="0" w:line="360" w:lineRule="auto"/>
        <w:jc w:val="both"/>
        <w:rPr>
          <w:rFonts w:ascii="Arial" w:hAnsi="Arial" w:cs="Arial"/>
          <w:color w:val="000000"/>
        </w:rPr>
      </w:pPr>
    </w:p>
    <w:p w14:paraId="60C65FE1" w14:textId="77777777" w:rsidR="004F4E0A" w:rsidRPr="00191613" w:rsidRDefault="004F4E0A" w:rsidP="00191613">
      <w:pPr>
        <w:autoSpaceDE w:val="0"/>
        <w:autoSpaceDN w:val="0"/>
        <w:adjustRightInd w:val="0"/>
        <w:spacing w:after="0" w:line="360" w:lineRule="auto"/>
        <w:jc w:val="both"/>
        <w:rPr>
          <w:rFonts w:ascii="Arial" w:hAnsi="Arial" w:cs="Arial"/>
          <w:color w:val="000000"/>
        </w:rPr>
      </w:pPr>
    </w:p>
    <w:p w14:paraId="33F7DEA7" w14:textId="23C353DB"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lastRenderedPageBreak/>
        <w:t xml:space="preserve">Szkolenia powinny zatem zawierać tematykę, w ramach której </w:t>
      </w:r>
      <w:r w:rsidR="004F4E0A">
        <w:rPr>
          <w:rFonts w:ascii="Arial" w:hAnsi="Arial" w:cs="Arial"/>
          <w:color w:val="000000"/>
        </w:rPr>
        <w:t xml:space="preserve">pracodawcy i pracownicy zostaną </w:t>
      </w:r>
      <w:r w:rsidRPr="00191613">
        <w:rPr>
          <w:rFonts w:ascii="Arial" w:hAnsi="Arial" w:cs="Arial"/>
          <w:color w:val="000000"/>
        </w:rPr>
        <w:t>wyposażeni w wiedzę i umiejętności m.in.:</w:t>
      </w:r>
    </w:p>
    <w:p w14:paraId="4725713A"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do rozpoznawania, rozumienia i przeciwdziałania </w:t>
      </w:r>
      <w:proofErr w:type="spellStart"/>
      <w:r w:rsidRPr="00191613">
        <w:rPr>
          <w:rFonts w:ascii="Arial" w:hAnsi="Arial" w:cs="Arial"/>
          <w:color w:val="000000"/>
        </w:rPr>
        <w:t>mobbingowi</w:t>
      </w:r>
      <w:proofErr w:type="spellEnd"/>
      <w:r w:rsidRPr="00191613">
        <w:rPr>
          <w:rFonts w:ascii="Arial" w:hAnsi="Arial" w:cs="Arial"/>
          <w:color w:val="000000"/>
        </w:rPr>
        <w:t xml:space="preserve"> w miejscu pracy, co</w:t>
      </w:r>
    </w:p>
    <w:p w14:paraId="02759FA2" w14:textId="7A6A03C3" w:rsidR="00191613" w:rsidRPr="00191613" w:rsidRDefault="004F4E0A" w:rsidP="00191613">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191613" w:rsidRPr="00191613">
        <w:rPr>
          <w:rFonts w:ascii="Arial" w:hAnsi="Arial" w:cs="Arial"/>
          <w:color w:val="000000"/>
        </w:rPr>
        <w:t>zwiększy ich uważność na sposób komunikacji i budowania relacji w ich zespołach,</w:t>
      </w:r>
    </w:p>
    <w:p w14:paraId="7579A9FE"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dotyczące różnych formy </w:t>
      </w:r>
      <w:proofErr w:type="spellStart"/>
      <w:r w:rsidRPr="00191613">
        <w:rPr>
          <w:rFonts w:ascii="Arial" w:hAnsi="Arial" w:cs="Arial"/>
          <w:color w:val="000000"/>
        </w:rPr>
        <w:t>mobbingu</w:t>
      </w:r>
      <w:proofErr w:type="spellEnd"/>
      <w:r w:rsidRPr="00191613">
        <w:rPr>
          <w:rFonts w:ascii="Arial" w:hAnsi="Arial" w:cs="Arial"/>
          <w:color w:val="000000"/>
        </w:rPr>
        <w:t>, jak zrozumieć jego wpływ na zespół oraz jak</w:t>
      </w:r>
    </w:p>
    <w:p w14:paraId="577B728E" w14:textId="7ACC3FBE" w:rsidR="00191613" w:rsidRPr="00191613" w:rsidRDefault="004F4E0A" w:rsidP="00191613">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191613" w:rsidRPr="00191613">
        <w:rPr>
          <w:rFonts w:ascii="Arial" w:hAnsi="Arial" w:cs="Arial"/>
          <w:color w:val="000000"/>
        </w:rPr>
        <w:t xml:space="preserve">skutecznie reagować i zapobiegać sytuacjom o charakterze </w:t>
      </w:r>
      <w:proofErr w:type="spellStart"/>
      <w:r w:rsidR="00191613" w:rsidRPr="00191613">
        <w:rPr>
          <w:rFonts w:ascii="Arial" w:hAnsi="Arial" w:cs="Arial"/>
          <w:color w:val="000000"/>
        </w:rPr>
        <w:t>mobbingu</w:t>
      </w:r>
      <w:proofErr w:type="spellEnd"/>
      <w:r w:rsidR="00191613" w:rsidRPr="00191613">
        <w:rPr>
          <w:rFonts w:ascii="Arial" w:hAnsi="Arial" w:cs="Arial"/>
          <w:color w:val="000000"/>
        </w:rPr>
        <w:t xml:space="preserve"> w przyszłości,</w:t>
      </w:r>
    </w:p>
    <w:p w14:paraId="35E6971D"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rozpoznawania/uważności (szczególnie menedżerowie/pracodawcy) na zachowania i</w:t>
      </w:r>
    </w:p>
    <w:p w14:paraId="6A401218" w14:textId="1323F4D9" w:rsidR="00191613" w:rsidRPr="00191613" w:rsidRDefault="004F4E0A" w:rsidP="00191613">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191613" w:rsidRPr="00191613">
        <w:rPr>
          <w:rFonts w:ascii="Arial" w:hAnsi="Arial" w:cs="Arial"/>
          <w:color w:val="000000"/>
        </w:rPr>
        <w:t>relacje w zespołach.</w:t>
      </w:r>
    </w:p>
    <w:p w14:paraId="37030566"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do promowania bezpiecznego i wspierającego środowiska pracy</w:t>
      </w:r>
    </w:p>
    <w:p w14:paraId="09F2FC5D"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na temat skutków społecznych i prawnych </w:t>
      </w:r>
      <w:proofErr w:type="spellStart"/>
      <w:r w:rsidRPr="00191613">
        <w:rPr>
          <w:rFonts w:ascii="Arial" w:hAnsi="Arial" w:cs="Arial"/>
          <w:color w:val="000000"/>
        </w:rPr>
        <w:t>mobbingu</w:t>
      </w:r>
      <w:proofErr w:type="spellEnd"/>
      <w:r w:rsidRPr="00191613">
        <w:rPr>
          <w:rFonts w:ascii="Arial" w:hAnsi="Arial" w:cs="Arial"/>
          <w:color w:val="000000"/>
        </w:rPr>
        <w:t xml:space="preserve"> lub dyskryminacji</w:t>
      </w:r>
    </w:p>
    <w:p w14:paraId="2195DA52" w14:textId="77777777" w:rsidR="00191613" w:rsidRPr="00191613" w:rsidRDefault="00191613" w:rsidP="00191613">
      <w:pPr>
        <w:autoSpaceDE w:val="0"/>
        <w:autoSpaceDN w:val="0"/>
        <w:adjustRightInd w:val="0"/>
        <w:spacing w:after="0" w:line="360" w:lineRule="auto"/>
        <w:jc w:val="both"/>
        <w:rPr>
          <w:rFonts w:ascii="Arial" w:hAnsi="Arial" w:cs="Arial"/>
          <w:color w:val="000000"/>
        </w:rPr>
      </w:pPr>
      <w:r w:rsidRPr="00191613">
        <w:rPr>
          <w:rFonts w:ascii="MS Gothic" w:eastAsia="MS Gothic" w:hAnsi="MS Gothic" w:cs="MS Gothic" w:hint="eastAsia"/>
          <w:color w:val="000000"/>
        </w:rPr>
        <w:t>✓</w:t>
      </w:r>
      <w:r w:rsidRPr="00191613">
        <w:rPr>
          <w:rFonts w:ascii="Arial" w:hAnsi="Arial" w:cs="Arial"/>
          <w:color w:val="000000"/>
        </w:rPr>
        <w:t xml:space="preserve"> dotyczące wdrażania procedur przeciwdziałania i reagowania na przypadki</w:t>
      </w:r>
    </w:p>
    <w:p w14:paraId="0CE54DFD" w14:textId="1774BC99" w:rsidR="00191613" w:rsidRDefault="004F4E0A" w:rsidP="00191613">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   </w:t>
      </w:r>
      <w:r w:rsidR="00191613" w:rsidRPr="00191613">
        <w:rPr>
          <w:rFonts w:ascii="Arial" w:hAnsi="Arial" w:cs="Arial"/>
          <w:color w:val="000000"/>
        </w:rPr>
        <w:t>nieprawidłowości.</w:t>
      </w:r>
      <w:r>
        <w:rPr>
          <w:rFonts w:ascii="Arial" w:hAnsi="Arial" w:cs="Arial"/>
          <w:color w:val="000000"/>
        </w:rPr>
        <w:t xml:space="preserve"> </w:t>
      </w:r>
    </w:p>
    <w:p w14:paraId="7473EA5C" w14:textId="77777777" w:rsidR="004F4E0A" w:rsidRPr="00191613" w:rsidRDefault="004F4E0A" w:rsidP="00191613">
      <w:pPr>
        <w:autoSpaceDE w:val="0"/>
        <w:autoSpaceDN w:val="0"/>
        <w:adjustRightInd w:val="0"/>
        <w:spacing w:after="0" w:line="360" w:lineRule="auto"/>
        <w:jc w:val="both"/>
        <w:rPr>
          <w:rFonts w:ascii="Arial" w:hAnsi="Arial" w:cs="Arial"/>
          <w:color w:val="000000"/>
        </w:rPr>
      </w:pPr>
    </w:p>
    <w:p w14:paraId="658D2E80" w14:textId="2F77DC04" w:rsidR="00191613" w:rsidRDefault="00191613" w:rsidP="00191613">
      <w:pPr>
        <w:autoSpaceDE w:val="0"/>
        <w:autoSpaceDN w:val="0"/>
        <w:adjustRightInd w:val="0"/>
        <w:spacing w:after="0" w:line="360" w:lineRule="auto"/>
        <w:jc w:val="both"/>
        <w:rPr>
          <w:rFonts w:ascii="Arial" w:hAnsi="Arial" w:cs="Arial"/>
          <w:color w:val="000000"/>
        </w:rPr>
      </w:pPr>
      <w:r w:rsidRPr="00191613">
        <w:rPr>
          <w:rFonts w:ascii="Arial" w:hAnsi="Arial" w:cs="Arial"/>
          <w:color w:val="000000"/>
        </w:rPr>
        <w:t>Szkolenia tego typu mają na celu wzmocnienie umiejętności z</w:t>
      </w:r>
      <w:r w:rsidR="004F4E0A">
        <w:rPr>
          <w:rFonts w:ascii="Arial" w:hAnsi="Arial" w:cs="Arial"/>
          <w:color w:val="000000"/>
        </w:rPr>
        <w:t xml:space="preserve">arządzania, poprawę komunikacji </w:t>
      </w:r>
      <w:r w:rsidRPr="00191613">
        <w:rPr>
          <w:rFonts w:ascii="Arial" w:hAnsi="Arial" w:cs="Arial"/>
          <w:color w:val="000000"/>
        </w:rPr>
        <w:t>wewnętrznej oraz stworzenie środowiska opartego na równo</w:t>
      </w:r>
      <w:r w:rsidR="004F4E0A">
        <w:rPr>
          <w:rFonts w:ascii="Arial" w:hAnsi="Arial" w:cs="Arial"/>
          <w:color w:val="000000"/>
        </w:rPr>
        <w:t xml:space="preserve">ści, integracji i zaangażowaniu </w:t>
      </w:r>
      <w:r w:rsidRPr="00191613">
        <w:rPr>
          <w:rFonts w:ascii="Arial" w:hAnsi="Arial" w:cs="Arial"/>
          <w:color w:val="000000"/>
        </w:rPr>
        <w:t>pracowników. Realizacja tych celów wpływa na budowani</w:t>
      </w:r>
      <w:r w:rsidR="004F4E0A">
        <w:rPr>
          <w:rFonts w:ascii="Arial" w:hAnsi="Arial" w:cs="Arial"/>
          <w:color w:val="000000"/>
        </w:rPr>
        <w:t xml:space="preserve">e kultury organizacyjnej, która </w:t>
      </w:r>
      <w:r w:rsidRPr="00191613">
        <w:rPr>
          <w:rFonts w:ascii="Arial" w:hAnsi="Arial" w:cs="Arial"/>
          <w:color w:val="000000"/>
        </w:rPr>
        <w:t>sprzyja efektywności i zadowoleniu zespołu.</w:t>
      </w:r>
    </w:p>
    <w:p w14:paraId="2A30A7BC" w14:textId="77777777" w:rsidR="004F4E0A" w:rsidRDefault="004F4E0A" w:rsidP="004F4E0A">
      <w:pPr>
        <w:spacing w:line="360" w:lineRule="auto"/>
        <w:jc w:val="both"/>
        <w:rPr>
          <w:rFonts w:ascii="Arial" w:hAnsi="Arial" w:cs="Arial"/>
          <w:color w:val="000000"/>
        </w:rPr>
      </w:pPr>
    </w:p>
    <w:p w14:paraId="16A2A59E" w14:textId="75A0535C" w:rsidR="004F4E0A" w:rsidRPr="009123B8" w:rsidRDefault="004F4E0A" w:rsidP="004F4E0A">
      <w:pPr>
        <w:autoSpaceDE w:val="0"/>
        <w:autoSpaceDN w:val="0"/>
        <w:adjustRightInd w:val="0"/>
        <w:spacing w:after="0" w:line="360" w:lineRule="auto"/>
        <w:jc w:val="both"/>
        <w:rPr>
          <w:rFonts w:ascii="Arial" w:hAnsi="Arial" w:cs="Arial"/>
          <w:b/>
          <w:bCs/>
          <w:u w:val="single"/>
        </w:rPr>
      </w:pPr>
      <w:r w:rsidRPr="009123B8">
        <w:rPr>
          <w:rFonts w:ascii="Arial" w:hAnsi="Arial" w:cs="Arial"/>
          <w:b/>
          <w:bCs/>
          <w:u w:val="single"/>
        </w:rPr>
        <w:t>Priorytet nr 5 Promowanie i wspieranie zdrowia psychicznego oraz tworzenie</w:t>
      </w:r>
      <w:r w:rsidR="009123B8" w:rsidRPr="009123B8">
        <w:rPr>
          <w:rFonts w:ascii="Arial" w:hAnsi="Arial" w:cs="Arial"/>
          <w:b/>
          <w:bCs/>
          <w:u w:val="single"/>
        </w:rPr>
        <w:t xml:space="preserve"> </w:t>
      </w:r>
      <w:r w:rsidRPr="009123B8">
        <w:rPr>
          <w:rFonts w:ascii="Arial" w:hAnsi="Arial" w:cs="Arial"/>
          <w:b/>
          <w:bCs/>
          <w:u w:val="single"/>
        </w:rPr>
        <w:t>przyjaznych środowisk pracy poprzez m.in. szkolenia</w:t>
      </w:r>
      <w:r w:rsidR="009123B8" w:rsidRPr="009123B8">
        <w:rPr>
          <w:rFonts w:ascii="Arial" w:hAnsi="Arial" w:cs="Arial"/>
          <w:b/>
          <w:bCs/>
          <w:u w:val="single"/>
        </w:rPr>
        <w:t xml:space="preserve"> z zakresu zarządzania wiekiem, </w:t>
      </w:r>
      <w:r w:rsidRPr="009123B8">
        <w:rPr>
          <w:rFonts w:ascii="Arial" w:hAnsi="Arial" w:cs="Arial"/>
          <w:b/>
          <w:bCs/>
          <w:u w:val="single"/>
        </w:rPr>
        <w:t>radzenia sobie ze stresem, pozytywnej psychologii, dobrostanu psychicznego oraz</w:t>
      </w:r>
    </w:p>
    <w:p w14:paraId="78B86CD8" w14:textId="77777777" w:rsidR="004F4E0A" w:rsidRPr="009123B8" w:rsidRDefault="004F4E0A" w:rsidP="004F4E0A">
      <w:pPr>
        <w:autoSpaceDE w:val="0"/>
        <w:autoSpaceDN w:val="0"/>
        <w:adjustRightInd w:val="0"/>
        <w:spacing w:after="0" w:line="360" w:lineRule="auto"/>
        <w:jc w:val="both"/>
        <w:rPr>
          <w:rFonts w:ascii="Arial" w:hAnsi="Arial" w:cs="Arial"/>
          <w:b/>
          <w:bCs/>
          <w:u w:val="single"/>
        </w:rPr>
      </w:pPr>
      <w:r w:rsidRPr="009123B8">
        <w:rPr>
          <w:rFonts w:ascii="Arial" w:hAnsi="Arial" w:cs="Arial"/>
          <w:b/>
          <w:bCs/>
          <w:u w:val="single"/>
        </w:rPr>
        <w:t>budowania zdrowej i różnorodnej kultury organizacyjnej</w:t>
      </w:r>
    </w:p>
    <w:p w14:paraId="33799FE7" w14:textId="77777777" w:rsidR="004F4E0A" w:rsidRDefault="004F4E0A" w:rsidP="004F4E0A">
      <w:pPr>
        <w:autoSpaceDE w:val="0"/>
        <w:autoSpaceDN w:val="0"/>
        <w:adjustRightInd w:val="0"/>
        <w:spacing w:after="0" w:line="240" w:lineRule="auto"/>
        <w:jc w:val="both"/>
        <w:rPr>
          <w:rFonts w:ascii="Arial" w:hAnsi="Arial" w:cs="Arial"/>
          <w:b/>
          <w:bCs/>
        </w:rPr>
      </w:pPr>
    </w:p>
    <w:p w14:paraId="5BF824F4" w14:textId="77777777" w:rsidR="004F4E0A" w:rsidRPr="004F4E0A" w:rsidRDefault="004F4E0A" w:rsidP="004F4E0A">
      <w:pPr>
        <w:autoSpaceDE w:val="0"/>
        <w:autoSpaceDN w:val="0"/>
        <w:adjustRightInd w:val="0"/>
        <w:spacing w:after="0" w:line="360" w:lineRule="auto"/>
        <w:jc w:val="both"/>
        <w:rPr>
          <w:rFonts w:ascii="Arial" w:hAnsi="Arial" w:cs="Arial"/>
          <w:b/>
          <w:bCs/>
        </w:rPr>
      </w:pPr>
    </w:p>
    <w:p w14:paraId="0B74CC99" w14:textId="08604DA8" w:rsidR="004F4E0A" w:rsidRDefault="004F4E0A" w:rsidP="004F4E0A">
      <w:pPr>
        <w:autoSpaceDE w:val="0"/>
        <w:autoSpaceDN w:val="0"/>
        <w:adjustRightInd w:val="0"/>
        <w:spacing w:after="0" w:line="360" w:lineRule="auto"/>
        <w:jc w:val="both"/>
        <w:rPr>
          <w:rFonts w:ascii="Arial" w:hAnsi="Arial" w:cs="Arial"/>
        </w:rPr>
      </w:pPr>
      <w:r w:rsidRPr="004F4E0A">
        <w:rPr>
          <w:rFonts w:ascii="Arial" w:hAnsi="Arial" w:cs="Arial"/>
        </w:rPr>
        <w:t>Priorytet adresowany do wszystkich pracodawców,</w:t>
      </w:r>
      <w:r>
        <w:rPr>
          <w:rFonts w:ascii="Arial" w:hAnsi="Arial" w:cs="Arial"/>
        </w:rPr>
        <w:t xml:space="preserve"> bez względu na rodzaj                                     i obszar </w:t>
      </w:r>
      <w:r w:rsidRPr="004F4E0A">
        <w:rPr>
          <w:rFonts w:ascii="Arial" w:hAnsi="Arial" w:cs="Arial"/>
        </w:rPr>
        <w:t xml:space="preserve">prowadzonej działalności, w ramach którego można przeszkolić każdego </w:t>
      </w:r>
      <w:r>
        <w:rPr>
          <w:rFonts w:ascii="Arial" w:hAnsi="Arial" w:cs="Arial"/>
        </w:rPr>
        <w:t xml:space="preserve">pracownika czy </w:t>
      </w:r>
      <w:r w:rsidRPr="004F4E0A">
        <w:rPr>
          <w:rFonts w:ascii="Arial" w:hAnsi="Arial" w:cs="Arial"/>
        </w:rPr>
        <w:t>pracodawcę bez względu na wykonywaną pracę. Brak jest kon</w:t>
      </w:r>
      <w:r>
        <w:rPr>
          <w:rFonts w:ascii="Arial" w:hAnsi="Arial" w:cs="Arial"/>
        </w:rPr>
        <w:t xml:space="preserve">kretnych kryteriów dostępu tzn. </w:t>
      </w:r>
      <w:r w:rsidRPr="004F4E0A">
        <w:rPr>
          <w:rFonts w:ascii="Arial" w:hAnsi="Arial" w:cs="Arial"/>
        </w:rPr>
        <w:t>że o środki może aplikować każdy zainteresowany pracodawca.</w:t>
      </w:r>
    </w:p>
    <w:p w14:paraId="5614C662" w14:textId="77777777" w:rsidR="004F4E0A" w:rsidRPr="004F4E0A" w:rsidRDefault="004F4E0A" w:rsidP="004F4E0A">
      <w:pPr>
        <w:autoSpaceDE w:val="0"/>
        <w:autoSpaceDN w:val="0"/>
        <w:adjustRightInd w:val="0"/>
        <w:spacing w:after="0" w:line="360" w:lineRule="auto"/>
        <w:jc w:val="both"/>
        <w:rPr>
          <w:rFonts w:ascii="Arial" w:hAnsi="Arial" w:cs="Arial"/>
        </w:rPr>
      </w:pPr>
    </w:p>
    <w:p w14:paraId="11116D10" w14:textId="2E185CF7" w:rsidR="004F4E0A" w:rsidRDefault="004F4E0A" w:rsidP="004F4E0A">
      <w:pPr>
        <w:autoSpaceDE w:val="0"/>
        <w:autoSpaceDN w:val="0"/>
        <w:adjustRightInd w:val="0"/>
        <w:spacing w:after="0" w:line="360" w:lineRule="auto"/>
        <w:jc w:val="both"/>
        <w:rPr>
          <w:rFonts w:ascii="Arial" w:hAnsi="Arial" w:cs="Arial"/>
        </w:rPr>
      </w:pPr>
      <w:r w:rsidRPr="004F4E0A">
        <w:rPr>
          <w:rFonts w:ascii="Arial" w:hAnsi="Arial" w:cs="Arial"/>
        </w:rPr>
        <w:t xml:space="preserve">Priorytet ten oferuje wsparcie w zakresie poprawy </w:t>
      </w:r>
      <w:r>
        <w:rPr>
          <w:rFonts w:ascii="Arial" w:hAnsi="Arial" w:cs="Arial"/>
        </w:rPr>
        <w:t xml:space="preserve">bardzo szeroko pojętego zdrowia </w:t>
      </w:r>
      <w:r w:rsidRPr="004F4E0A">
        <w:rPr>
          <w:rFonts w:ascii="Arial" w:hAnsi="Arial" w:cs="Arial"/>
        </w:rPr>
        <w:t>psychicznego w tym również szkolenia z zakresu działań go wspi</w:t>
      </w:r>
      <w:r>
        <w:rPr>
          <w:rFonts w:ascii="Arial" w:hAnsi="Arial" w:cs="Arial"/>
        </w:rPr>
        <w:t xml:space="preserve">erających np. organizacji pracy. </w:t>
      </w:r>
      <w:r w:rsidRPr="004F4E0A">
        <w:rPr>
          <w:rFonts w:ascii="Arial" w:hAnsi="Arial" w:cs="Arial"/>
        </w:rPr>
        <w:t>Przykładem mogą być szkolenia z niestandardowych (elastycznych) form pracy.</w:t>
      </w:r>
    </w:p>
    <w:p w14:paraId="051B13BC" w14:textId="77777777" w:rsidR="004F4E0A" w:rsidRPr="004F4E0A" w:rsidRDefault="004F4E0A" w:rsidP="004F4E0A">
      <w:pPr>
        <w:autoSpaceDE w:val="0"/>
        <w:autoSpaceDN w:val="0"/>
        <w:adjustRightInd w:val="0"/>
        <w:spacing w:after="0" w:line="360" w:lineRule="auto"/>
        <w:jc w:val="both"/>
        <w:rPr>
          <w:rFonts w:ascii="Arial" w:hAnsi="Arial" w:cs="Arial"/>
        </w:rPr>
      </w:pPr>
    </w:p>
    <w:p w14:paraId="459F64FA" w14:textId="3FC35CF0"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Arial" w:hAnsi="Arial" w:cs="Arial"/>
        </w:rPr>
        <w:t>Szkolenia dotyczące promowania i wspierania zdro</w:t>
      </w:r>
      <w:r>
        <w:rPr>
          <w:rFonts w:ascii="Arial" w:hAnsi="Arial" w:cs="Arial"/>
        </w:rPr>
        <w:t xml:space="preserve">wia psychicznego oraz tworzenia </w:t>
      </w:r>
      <w:r w:rsidRPr="004F4E0A">
        <w:rPr>
          <w:rFonts w:ascii="Arial" w:hAnsi="Arial" w:cs="Arial"/>
        </w:rPr>
        <w:t>przyjaznych środowisk pracy powinny obejmować szeroki zakres tematów, które pomagają</w:t>
      </w:r>
    </w:p>
    <w:p w14:paraId="659A6C55" w14:textId="79C310F1" w:rsidR="004F4E0A" w:rsidRDefault="004F4E0A" w:rsidP="004F4E0A">
      <w:pPr>
        <w:autoSpaceDE w:val="0"/>
        <w:autoSpaceDN w:val="0"/>
        <w:adjustRightInd w:val="0"/>
        <w:spacing w:after="0" w:line="360" w:lineRule="auto"/>
        <w:jc w:val="both"/>
        <w:rPr>
          <w:rFonts w:ascii="Arial" w:hAnsi="Arial" w:cs="Arial"/>
        </w:rPr>
      </w:pPr>
      <w:r w:rsidRPr="004F4E0A">
        <w:rPr>
          <w:rFonts w:ascii="Arial" w:hAnsi="Arial" w:cs="Arial"/>
        </w:rPr>
        <w:lastRenderedPageBreak/>
        <w:t>zarówno menedżerom, jak i pracownikom tworzyć zdrowe, ws</w:t>
      </w:r>
      <w:r>
        <w:rPr>
          <w:rFonts w:ascii="Arial" w:hAnsi="Arial" w:cs="Arial"/>
        </w:rPr>
        <w:t xml:space="preserve">pierające i produktywne miejsca </w:t>
      </w:r>
      <w:r w:rsidRPr="004F4E0A">
        <w:rPr>
          <w:rFonts w:ascii="Arial" w:hAnsi="Arial" w:cs="Arial"/>
        </w:rPr>
        <w:t>pracy.</w:t>
      </w:r>
    </w:p>
    <w:p w14:paraId="4B6DDD6B" w14:textId="77777777" w:rsidR="004F4E0A" w:rsidRPr="004F4E0A" w:rsidRDefault="004F4E0A" w:rsidP="004F4E0A">
      <w:pPr>
        <w:autoSpaceDE w:val="0"/>
        <w:autoSpaceDN w:val="0"/>
        <w:adjustRightInd w:val="0"/>
        <w:spacing w:after="0" w:line="360" w:lineRule="auto"/>
        <w:jc w:val="both"/>
        <w:rPr>
          <w:rFonts w:ascii="Arial" w:hAnsi="Arial" w:cs="Arial"/>
        </w:rPr>
      </w:pPr>
    </w:p>
    <w:p w14:paraId="703AF8DB" w14:textId="77777777" w:rsidR="004F4E0A" w:rsidRPr="004F4E0A" w:rsidRDefault="004F4E0A" w:rsidP="004F4E0A">
      <w:pPr>
        <w:autoSpaceDE w:val="0"/>
        <w:autoSpaceDN w:val="0"/>
        <w:adjustRightInd w:val="0"/>
        <w:spacing w:after="0" w:line="360" w:lineRule="auto"/>
        <w:jc w:val="both"/>
        <w:rPr>
          <w:rFonts w:ascii="Arial" w:hAnsi="Arial" w:cs="Arial"/>
          <w:u w:val="single"/>
        </w:rPr>
      </w:pPr>
      <w:r w:rsidRPr="004F4E0A">
        <w:rPr>
          <w:rFonts w:ascii="Arial" w:hAnsi="Arial" w:cs="Arial"/>
          <w:u w:val="single"/>
        </w:rPr>
        <w:t>Przykładowe obszary, które mogą znaleźć się w zakresie tematycznym szkoleń to:</w:t>
      </w:r>
    </w:p>
    <w:p w14:paraId="50D4330D" w14:textId="77777777" w:rsidR="004F4E0A" w:rsidRPr="004F4E0A" w:rsidRDefault="004F4E0A" w:rsidP="004F4E0A">
      <w:pPr>
        <w:autoSpaceDE w:val="0"/>
        <w:autoSpaceDN w:val="0"/>
        <w:adjustRightInd w:val="0"/>
        <w:spacing w:after="0" w:line="360" w:lineRule="auto"/>
        <w:jc w:val="both"/>
        <w:rPr>
          <w:rFonts w:ascii="Arial" w:hAnsi="Arial" w:cs="Arial"/>
        </w:rPr>
      </w:pPr>
    </w:p>
    <w:p w14:paraId="2169CCB1" w14:textId="77777777"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rola pracodawcy w wspieraniu zdrowia psychicznego</w:t>
      </w:r>
    </w:p>
    <w:p w14:paraId="72DE61C3" w14:textId="77777777"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przyczyny i skutki stresu zawodowego, wypalenia zawodowego oraz radzenia</w:t>
      </w:r>
    </w:p>
    <w:p w14:paraId="58597046" w14:textId="13021B5F" w:rsidR="004F4E0A" w:rsidRPr="004F4E0A" w:rsidRDefault="004F4E0A" w:rsidP="004F4E0A">
      <w:pPr>
        <w:autoSpaceDE w:val="0"/>
        <w:autoSpaceDN w:val="0"/>
        <w:adjustRightInd w:val="0"/>
        <w:spacing w:after="0" w:line="360" w:lineRule="auto"/>
        <w:jc w:val="both"/>
        <w:rPr>
          <w:rFonts w:ascii="Arial" w:hAnsi="Arial" w:cs="Arial"/>
        </w:rPr>
      </w:pPr>
      <w:r>
        <w:rPr>
          <w:rFonts w:ascii="Arial" w:hAnsi="Arial" w:cs="Arial"/>
        </w:rPr>
        <w:t xml:space="preserve">     </w:t>
      </w:r>
      <w:r w:rsidRPr="004F4E0A">
        <w:rPr>
          <w:rFonts w:ascii="Arial" w:hAnsi="Arial" w:cs="Arial"/>
        </w:rPr>
        <w:t>sobie z nimi</w:t>
      </w:r>
    </w:p>
    <w:p w14:paraId="7A34FFC6" w14:textId="77777777"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skuteczna komunikacja w zespole, budowanie otwartego środowiska pracy</w:t>
      </w:r>
    </w:p>
    <w:p w14:paraId="5E4540AB" w14:textId="54BB3FD2" w:rsidR="004F4E0A" w:rsidRPr="004F4E0A" w:rsidRDefault="004F4E0A" w:rsidP="004F4E0A">
      <w:pPr>
        <w:autoSpaceDE w:val="0"/>
        <w:autoSpaceDN w:val="0"/>
        <w:adjustRightInd w:val="0"/>
        <w:spacing w:after="0" w:line="360" w:lineRule="auto"/>
        <w:jc w:val="both"/>
        <w:rPr>
          <w:rFonts w:ascii="Arial" w:hAnsi="Arial" w:cs="Arial"/>
        </w:rPr>
      </w:pPr>
      <w:r>
        <w:rPr>
          <w:rFonts w:ascii="Arial" w:hAnsi="Arial" w:cs="Arial"/>
        </w:rPr>
        <w:t xml:space="preserve">     </w:t>
      </w:r>
      <w:r w:rsidRPr="004F4E0A">
        <w:rPr>
          <w:rFonts w:ascii="Arial" w:hAnsi="Arial" w:cs="Arial"/>
        </w:rPr>
        <w:t>tworzenie przyjaznego środowiska pracy</w:t>
      </w:r>
    </w:p>
    <w:p w14:paraId="21CED623" w14:textId="77777777" w:rsidR="004F4E0A" w:rsidRP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różnorodność w miejscu pracy, integracja pracowników wywodzących się z</w:t>
      </w:r>
    </w:p>
    <w:p w14:paraId="16F9B36A" w14:textId="62219568" w:rsidR="004F4E0A" w:rsidRPr="004F4E0A" w:rsidRDefault="004F4E0A" w:rsidP="004F4E0A">
      <w:pPr>
        <w:autoSpaceDE w:val="0"/>
        <w:autoSpaceDN w:val="0"/>
        <w:adjustRightInd w:val="0"/>
        <w:spacing w:after="0" w:line="360" w:lineRule="auto"/>
        <w:jc w:val="both"/>
        <w:rPr>
          <w:rFonts w:ascii="Arial" w:hAnsi="Arial" w:cs="Arial"/>
        </w:rPr>
      </w:pPr>
      <w:r>
        <w:rPr>
          <w:rFonts w:ascii="Arial" w:hAnsi="Arial" w:cs="Arial"/>
        </w:rPr>
        <w:t xml:space="preserve">     </w:t>
      </w:r>
      <w:r w:rsidRPr="004F4E0A">
        <w:rPr>
          <w:rFonts w:ascii="Arial" w:hAnsi="Arial" w:cs="Arial"/>
        </w:rPr>
        <w:t>różnych grup pokoleniowych</w:t>
      </w:r>
    </w:p>
    <w:p w14:paraId="33197C40" w14:textId="77777777" w:rsidR="004F4E0A" w:rsidRDefault="004F4E0A" w:rsidP="004F4E0A">
      <w:pPr>
        <w:autoSpaceDE w:val="0"/>
        <w:autoSpaceDN w:val="0"/>
        <w:adjustRightInd w:val="0"/>
        <w:spacing w:after="0" w:line="360" w:lineRule="auto"/>
        <w:jc w:val="both"/>
        <w:rPr>
          <w:rFonts w:ascii="Arial" w:hAnsi="Arial" w:cs="Arial"/>
        </w:rPr>
      </w:pPr>
      <w:r w:rsidRPr="004F4E0A">
        <w:rPr>
          <w:rFonts w:ascii="MS Gothic" w:eastAsia="MS Gothic" w:hAnsi="MS Gothic" w:cs="MS Gothic" w:hint="eastAsia"/>
        </w:rPr>
        <w:t>✓</w:t>
      </w:r>
      <w:r w:rsidRPr="004F4E0A">
        <w:rPr>
          <w:rFonts w:ascii="Arial" w:hAnsi="Arial" w:cs="Arial"/>
        </w:rPr>
        <w:t xml:space="preserve"> promowanie równowagi między życiem </w:t>
      </w:r>
      <w:r>
        <w:rPr>
          <w:rFonts w:ascii="Arial" w:hAnsi="Arial" w:cs="Arial"/>
        </w:rPr>
        <w:t xml:space="preserve">zawodowym a prywatnym, </w:t>
      </w:r>
    </w:p>
    <w:p w14:paraId="279F9D5B" w14:textId="11AA58D5" w:rsidR="004F4E0A" w:rsidRDefault="004F4E0A" w:rsidP="004F4E0A">
      <w:pPr>
        <w:autoSpaceDE w:val="0"/>
        <w:autoSpaceDN w:val="0"/>
        <w:adjustRightInd w:val="0"/>
        <w:spacing w:after="0" w:line="360" w:lineRule="auto"/>
        <w:jc w:val="both"/>
        <w:rPr>
          <w:rFonts w:ascii="Arial" w:hAnsi="Arial" w:cs="Arial"/>
        </w:rPr>
      </w:pPr>
      <w:r>
        <w:rPr>
          <w:rFonts w:ascii="Arial" w:hAnsi="Arial" w:cs="Arial"/>
        </w:rPr>
        <w:t xml:space="preserve">     zdrowego </w:t>
      </w:r>
      <w:r w:rsidRPr="004F4E0A">
        <w:rPr>
          <w:rFonts w:ascii="Arial" w:hAnsi="Arial" w:cs="Arial"/>
        </w:rPr>
        <w:t>stylu życia, technik relaksacyjnych i innych metod radzenia sobie ze stresem.</w:t>
      </w:r>
    </w:p>
    <w:p w14:paraId="40E96F89" w14:textId="77777777" w:rsidR="004F4E0A" w:rsidRPr="009123B8" w:rsidRDefault="004F4E0A" w:rsidP="004F4E0A">
      <w:pPr>
        <w:autoSpaceDE w:val="0"/>
        <w:autoSpaceDN w:val="0"/>
        <w:adjustRightInd w:val="0"/>
        <w:spacing w:after="0" w:line="360" w:lineRule="auto"/>
        <w:jc w:val="both"/>
        <w:rPr>
          <w:rFonts w:ascii="Arial" w:hAnsi="Arial" w:cs="Arial"/>
          <w:u w:val="single"/>
        </w:rPr>
      </w:pPr>
    </w:p>
    <w:p w14:paraId="5A480462" w14:textId="77777777" w:rsidR="004F4E0A" w:rsidRPr="009123B8" w:rsidRDefault="004F4E0A" w:rsidP="004F4E0A">
      <w:pPr>
        <w:autoSpaceDE w:val="0"/>
        <w:autoSpaceDN w:val="0"/>
        <w:adjustRightInd w:val="0"/>
        <w:spacing w:after="0" w:line="360" w:lineRule="auto"/>
        <w:jc w:val="both"/>
        <w:rPr>
          <w:rFonts w:ascii="Lato-Bold" w:hAnsi="Lato-Bold" w:cs="Lato-Bold"/>
          <w:b/>
          <w:bCs/>
          <w:u w:val="single"/>
        </w:rPr>
      </w:pPr>
      <w:r w:rsidRPr="009123B8">
        <w:rPr>
          <w:rFonts w:ascii="Lato-Bold" w:hAnsi="Lato-Bold" w:cs="Lato-Bold"/>
          <w:b/>
          <w:bCs/>
          <w:u w:val="single"/>
        </w:rPr>
        <w:t>Priorytet nr 6 Wsparcie cudzoziemców, w szczególności w zakresie zdobywania</w:t>
      </w:r>
    </w:p>
    <w:p w14:paraId="17DCF760" w14:textId="22AADF18" w:rsidR="004F4E0A" w:rsidRPr="009123B8" w:rsidRDefault="004F4E0A" w:rsidP="004F4E0A">
      <w:pPr>
        <w:autoSpaceDE w:val="0"/>
        <w:autoSpaceDN w:val="0"/>
        <w:adjustRightInd w:val="0"/>
        <w:spacing w:after="0" w:line="360" w:lineRule="auto"/>
        <w:jc w:val="both"/>
        <w:rPr>
          <w:rFonts w:ascii="Lato-Regular" w:hAnsi="Lato-Regular" w:cs="Lato-Regular"/>
          <w:u w:val="single"/>
        </w:rPr>
      </w:pPr>
      <w:r w:rsidRPr="009123B8">
        <w:rPr>
          <w:rFonts w:ascii="Lato-Bold" w:hAnsi="Lato-Bold" w:cs="Lato-Bold"/>
          <w:b/>
          <w:bCs/>
          <w:u w:val="single"/>
        </w:rPr>
        <w:t xml:space="preserve">wiedzy na temat polskiego prawa pracy i integracji tych osób na rynku pracy </w:t>
      </w:r>
    </w:p>
    <w:p w14:paraId="5668AE04" w14:textId="77777777" w:rsidR="004F4E0A" w:rsidRDefault="004F4E0A" w:rsidP="004F4E0A">
      <w:pPr>
        <w:autoSpaceDE w:val="0"/>
        <w:autoSpaceDN w:val="0"/>
        <w:adjustRightInd w:val="0"/>
        <w:spacing w:after="0" w:line="360" w:lineRule="auto"/>
        <w:jc w:val="both"/>
        <w:rPr>
          <w:rFonts w:ascii="Lato-Italic" w:hAnsi="Lato-Italic" w:cs="Lato-Italic"/>
          <w:i/>
          <w:iCs/>
        </w:rPr>
      </w:pPr>
    </w:p>
    <w:p w14:paraId="12D3FFC7" w14:textId="1021B4BF"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t xml:space="preserve">W ramach tego priorytetu mogą być finansowane szkolenia </w:t>
      </w:r>
      <w:r w:rsidRPr="00441B18">
        <w:rPr>
          <w:rFonts w:ascii="Arial" w:hAnsi="Arial" w:cs="Arial"/>
          <w:b/>
          <w:bCs/>
          <w:color w:val="FF0000"/>
        </w:rPr>
        <w:t xml:space="preserve">tylko </w:t>
      </w:r>
      <w:r w:rsidRPr="00441B18">
        <w:rPr>
          <w:rFonts w:ascii="Arial" w:hAnsi="Arial" w:cs="Arial"/>
          <w:b/>
          <w:color w:val="FF0000"/>
        </w:rPr>
        <w:t>dla cudzoziemców</w:t>
      </w:r>
      <w:r w:rsidRPr="00441B18">
        <w:rPr>
          <w:rFonts w:ascii="Arial" w:hAnsi="Arial" w:cs="Arial"/>
        </w:rPr>
        <w:t>.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781FBE81" w14:textId="77777777" w:rsidR="004F4E0A" w:rsidRPr="00441B18" w:rsidRDefault="004F4E0A" w:rsidP="004F4E0A">
      <w:pPr>
        <w:autoSpaceDE w:val="0"/>
        <w:autoSpaceDN w:val="0"/>
        <w:adjustRightInd w:val="0"/>
        <w:spacing w:after="0" w:line="360" w:lineRule="auto"/>
        <w:jc w:val="both"/>
        <w:rPr>
          <w:rFonts w:ascii="Arial" w:hAnsi="Arial" w:cs="Arial"/>
        </w:rPr>
      </w:pPr>
    </w:p>
    <w:p w14:paraId="74DC40C3" w14:textId="6A948BAB"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t>Wśród specyficznych potrzeb pracowników cudzoziemskich wskazać można w szczególności:</w:t>
      </w:r>
    </w:p>
    <w:p w14:paraId="57DCCA8C" w14:textId="77777777"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MS Gothic" w:eastAsia="MS Gothic" w:hAnsi="MS Gothic" w:cs="MS Gothic" w:hint="eastAsia"/>
        </w:rPr>
        <w:t>✓</w:t>
      </w:r>
      <w:r w:rsidRPr="00441B18">
        <w:rPr>
          <w:rFonts w:ascii="Arial" w:hAnsi="Arial" w:cs="Arial"/>
        </w:rPr>
        <w:t xml:space="preserve"> doskonalenie znajomości języka polskiego oraz innych niezbędnych do pracy</w:t>
      </w:r>
    </w:p>
    <w:p w14:paraId="2E410FE4" w14:textId="1BFCC611" w:rsidR="004F4E0A" w:rsidRPr="00441B18" w:rsidRDefault="00441B18" w:rsidP="004F4E0A">
      <w:pPr>
        <w:autoSpaceDE w:val="0"/>
        <w:autoSpaceDN w:val="0"/>
        <w:adjustRightInd w:val="0"/>
        <w:spacing w:after="0" w:line="360" w:lineRule="auto"/>
        <w:jc w:val="both"/>
        <w:rPr>
          <w:rFonts w:ascii="Arial" w:hAnsi="Arial" w:cs="Arial"/>
        </w:rPr>
      </w:pPr>
      <w:r>
        <w:rPr>
          <w:rFonts w:ascii="Arial" w:hAnsi="Arial" w:cs="Arial"/>
        </w:rPr>
        <w:t xml:space="preserve">   </w:t>
      </w:r>
      <w:r w:rsidR="004F4E0A" w:rsidRPr="00441B18">
        <w:rPr>
          <w:rFonts w:ascii="Arial" w:hAnsi="Arial" w:cs="Arial"/>
        </w:rPr>
        <w:t xml:space="preserve"> języków, szczególnie w kontekście słownictwa specyficznego dla danego zawodu/ branży;</w:t>
      </w:r>
    </w:p>
    <w:p w14:paraId="5718E618" w14:textId="77777777" w:rsidR="00441B18" w:rsidRDefault="004F4E0A" w:rsidP="004F4E0A">
      <w:pPr>
        <w:autoSpaceDE w:val="0"/>
        <w:autoSpaceDN w:val="0"/>
        <w:adjustRightInd w:val="0"/>
        <w:spacing w:after="0" w:line="360" w:lineRule="auto"/>
        <w:jc w:val="both"/>
        <w:rPr>
          <w:rFonts w:ascii="Arial" w:hAnsi="Arial" w:cs="Arial"/>
        </w:rPr>
      </w:pPr>
      <w:r w:rsidRPr="00441B18">
        <w:rPr>
          <w:rFonts w:ascii="MS Gothic" w:eastAsia="MS Gothic" w:hAnsi="MS Gothic" w:cs="MS Gothic" w:hint="eastAsia"/>
        </w:rPr>
        <w:t>✓</w:t>
      </w:r>
      <w:r w:rsidRPr="00441B18">
        <w:rPr>
          <w:rFonts w:ascii="Arial" w:hAnsi="Arial" w:cs="Arial"/>
        </w:rPr>
        <w:t xml:space="preserve"> doskonalenie wiedzy z zakresu specyfiki polskich i unijnych regulacji dotyczących</w:t>
      </w:r>
    </w:p>
    <w:p w14:paraId="7FAA3069" w14:textId="3E374D12" w:rsidR="004F4E0A" w:rsidRPr="00441B18" w:rsidRDefault="00441B18" w:rsidP="004F4E0A">
      <w:pPr>
        <w:autoSpaceDE w:val="0"/>
        <w:autoSpaceDN w:val="0"/>
        <w:adjustRightInd w:val="0"/>
        <w:spacing w:after="0" w:line="360" w:lineRule="auto"/>
        <w:jc w:val="both"/>
        <w:rPr>
          <w:rFonts w:ascii="Arial" w:hAnsi="Arial" w:cs="Arial"/>
        </w:rPr>
      </w:pPr>
      <w:r>
        <w:rPr>
          <w:rFonts w:ascii="Arial" w:hAnsi="Arial" w:cs="Arial"/>
        </w:rPr>
        <w:t xml:space="preserve"> </w:t>
      </w:r>
      <w:r w:rsidR="004F4E0A" w:rsidRPr="00441B18">
        <w:rPr>
          <w:rFonts w:ascii="Arial" w:hAnsi="Arial" w:cs="Arial"/>
        </w:rPr>
        <w:t xml:space="preserve"> </w:t>
      </w:r>
      <w:r>
        <w:rPr>
          <w:rFonts w:ascii="Arial" w:hAnsi="Arial" w:cs="Arial"/>
        </w:rPr>
        <w:t xml:space="preserve">  </w:t>
      </w:r>
      <w:r w:rsidR="004F4E0A" w:rsidRPr="00441B18">
        <w:rPr>
          <w:rFonts w:ascii="Arial" w:hAnsi="Arial" w:cs="Arial"/>
        </w:rPr>
        <w:t>wykonywania określonego zawodu;</w:t>
      </w:r>
    </w:p>
    <w:p w14:paraId="1DF864B6" w14:textId="77777777"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MS Gothic" w:eastAsia="MS Gothic" w:hAnsi="MS Gothic" w:cs="MS Gothic" w:hint="eastAsia"/>
        </w:rPr>
        <w:t>✓</w:t>
      </w:r>
      <w:r w:rsidRPr="00441B18">
        <w:rPr>
          <w:rFonts w:ascii="Arial" w:hAnsi="Arial" w:cs="Arial"/>
        </w:rPr>
        <w:t xml:space="preserve"> rozwój miękkich kompetencji, w tym komunikacyjnych, uwzględniających konieczność  </w:t>
      </w:r>
    </w:p>
    <w:p w14:paraId="59A6B708" w14:textId="77777777"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t xml:space="preserve">    dostosowania się do kultury organizacyjnej polskich przedsiębiorstw i innych podmiotów, </w:t>
      </w:r>
    </w:p>
    <w:p w14:paraId="41221FD8" w14:textId="01B68EBA" w:rsidR="004F4E0A" w:rsidRPr="00441B18"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t xml:space="preserve">     zatrudniających cudzoziemców.</w:t>
      </w:r>
    </w:p>
    <w:p w14:paraId="538E2DD7" w14:textId="77777777" w:rsidR="004F4E0A" w:rsidRPr="00441B18" w:rsidRDefault="004F4E0A" w:rsidP="004F4E0A">
      <w:pPr>
        <w:autoSpaceDE w:val="0"/>
        <w:autoSpaceDN w:val="0"/>
        <w:adjustRightInd w:val="0"/>
        <w:spacing w:after="0" w:line="360" w:lineRule="auto"/>
        <w:jc w:val="both"/>
        <w:rPr>
          <w:rFonts w:ascii="Arial" w:hAnsi="Arial" w:cs="Arial"/>
        </w:rPr>
      </w:pPr>
    </w:p>
    <w:p w14:paraId="6DD1CC54" w14:textId="4263A1DA" w:rsidR="004F4E0A" w:rsidRDefault="004F4E0A" w:rsidP="004F4E0A">
      <w:pPr>
        <w:autoSpaceDE w:val="0"/>
        <w:autoSpaceDN w:val="0"/>
        <w:adjustRightInd w:val="0"/>
        <w:spacing w:after="0" w:line="360" w:lineRule="auto"/>
        <w:jc w:val="both"/>
        <w:rPr>
          <w:rFonts w:ascii="Arial" w:hAnsi="Arial" w:cs="Arial"/>
        </w:rPr>
      </w:pPr>
      <w:r w:rsidRPr="00441B18">
        <w:rPr>
          <w:rFonts w:ascii="Arial" w:hAnsi="Arial" w:cs="Arial"/>
        </w:rPr>
        <w:lastRenderedPageBreak/>
        <w:t>Należy pamiętać, że powyższa lista nie jest katalogiem zamkniętym i każdy pracodawca może</w:t>
      </w:r>
      <w:r w:rsidR="00441B18">
        <w:rPr>
          <w:rFonts w:ascii="Arial" w:hAnsi="Arial" w:cs="Arial"/>
        </w:rPr>
        <w:t xml:space="preserve"> </w:t>
      </w:r>
      <w:r w:rsidRPr="00441B18">
        <w:rPr>
          <w:rFonts w:ascii="Arial" w:hAnsi="Arial" w:cs="Arial"/>
        </w:rPr>
        <w:t>określić własną listę potrzeb.</w:t>
      </w:r>
    </w:p>
    <w:p w14:paraId="0344EF88" w14:textId="77777777" w:rsidR="00441B18" w:rsidRPr="00441B18" w:rsidRDefault="00441B18" w:rsidP="004F4E0A">
      <w:pPr>
        <w:autoSpaceDE w:val="0"/>
        <w:autoSpaceDN w:val="0"/>
        <w:adjustRightInd w:val="0"/>
        <w:spacing w:after="0" w:line="360" w:lineRule="auto"/>
        <w:jc w:val="both"/>
        <w:rPr>
          <w:rFonts w:ascii="Arial" w:hAnsi="Arial" w:cs="Arial"/>
        </w:rPr>
      </w:pPr>
    </w:p>
    <w:p w14:paraId="1E60BE83" w14:textId="77777777" w:rsidR="004F4E0A" w:rsidRPr="009123B8" w:rsidRDefault="004F4E0A" w:rsidP="004F4E0A">
      <w:pPr>
        <w:autoSpaceDE w:val="0"/>
        <w:autoSpaceDN w:val="0"/>
        <w:adjustRightInd w:val="0"/>
        <w:spacing w:after="0" w:line="360" w:lineRule="auto"/>
        <w:rPr>
          <w:rFonts w:ascii="Arial" w:hAnsi="Arial" w:cs="Arial"/>
          <w:b/>
          <w:bCs/>
          <w:u w:val="single"/>
        </w:rPr>
      </w:pPr>
      <w:r w:rsidRPr="009123B8">
        <w:rPr>
          <w:rFonts w:ascii="Arial" w:hAnsi="Arial" w:cs="Arial"/>
          <w:b/>
          <w:bCs/>
          <w:u w:val="single"/>
        </w:rPr>
        <w:t>Priorytet nr 7 Wsparcie rozwoju umiejętności i kwalifikacji niezbędnych w sektorze</w:t>
      </w:r>
    </w:p>
    <w:p w14:paraId="007974D8" w14:textId="77777777" w:rsidR="004F4E0A" w:rsidRPr="009123B8" w:rsidRDefault="004F4E0A" w:rsidP="004F4E0A">
      <w:pPr>
        <w:autoSpaceDE w:val="0"/>
        <w:autoSpaceDN w:val="0"/>
        <w:adjustRightInd w:val="0"/>
        <w:spacing w:after="0" w:line="360" w:lineRule="auto"/>
        <w:rPr>
          <w:rFonts w:ascii="Arial" w:hAnsi="Arial" w:cs="Arial"/>
          <w:b/>
          <w:bCs/>
          <w:u w:val="single"/>
        </w:rPr>
      </w:pPr>
      <w:r w:rsidRPr="009123B8">
        <w:rPr>
          <w:rFonts w:ascii="Arial" w:hAnsi="Arial" w:cs="Arial"/>
          <w:b/>
          <w:bCs/>
          <w:u w:val="single"/>
        </w:rPr>
        <w:t>usług zdrowotnych i opiekuńczych</w:t>
      </w:r>
    </w:p>
    <w:p w14:paraId="44556974" w14:textId="77777777" w:rsidR="00223AEB" w:rsidRPr="004F4E0A" w:rsidRDefault="00223AEB" w:rsidP="004F4E0A">
      <w:pPr>
        <w:autoSpaceDE w:val="0"/>
        <w:autoSpaceDN w:val="0"/>
        <w:adjustRightInd w:val="0"/>
        <w:spacing w:after="0" w:line="360" w:lineRule="auto"/>
        <w:rPr>
          <w:rFonts w:ascii="Arial" w:hAnsi="Arial" w:cs="Arial"/>
          <w:b/>
          <w:bCs/>
        </w:rPr>
      </w:pPr>
    </w:p>
    <w:p w14:paraId="590F2941" w14:textId="1B4305BE" w:rsidR="004F4E0A" w:rsidRDefault="004F4E0A" w:rsidP="00223AEB">
      <w:pPr>
        <w:autoSpaceDE w:val="0"/>
        <w:autoSpaceDN w:val="0"/>
        <w:adjustRightInd w:val="0"/>
        <w:spacing w:after="0" w:line="360" w:lineRule="auto"/>
        <w:jc w:val="both"/>
        <w:rPr>
          <w:rFonts w:ascii="Arial" w:hAnsi="Arial" w:cs="Arial"/>
        </w:rPr>
      </w:pPr>
      <w:r w:rsidRPr="004F4E0A">
        <w:rPr>
          <w:rFonts w:ascii="Arial" w:hAnsi="Arial" w:cs="Arial"/>
        </w:rPr>
        <w:t>Zgodnie z ustawą z dnia 15 kwietnia 2011 r. o działalności lecznic</w:t>
      </w:r>
      <w:r w:rsidR="00223AEB">
        <w:rPr>
          <w:rFonts w:ascii="Arial" w:hAnsi="Arial" w:cs="Arial"/>
        </w:rPr>
        <w:t>zej (</w:t>
      </w:r>
      <w:proofErr w:type="spellStart"/>
      <w:r w:rsidR="00223AEB">
        <w:rPr>
          <w:rFonts w:ascii="Arial" w:hAnsi="Arial" w:cs="Arial"/>
        </w:rPr>
        <w:t>t.j</w:t>
      </w:r>
      <w:proofErr w:type="spellEnd"/>
      <w:r w:rsidR="00223AEB">
        <w:rPr>
          <w:rFonts w:ascii="Arial" w:hAnsi="Arial" w:cs="Arial"/>
        </w:rPr>
        <w:t>. Dz.U. z 2024 r., poz.</w:t>
      </w:r>
      <w:r w:rsidRPr="004F4E0A">
        <w:rPr>
          <w:rFonts w:ascii="Arial" w:hAnsi="Arial" w:cs="Arial"/>
        </w:rPr>
        <w:t>799) świadczeniami zdrowotnymi są działania służące zach</w:t>
      </w:r>
      <w:r w:rsidR="00223AEB">
        <w:rPr>
          <w:rFonts w:ascii="Arial" w:hAnsi="Arial" w:cs="Arial"/>
        </w:rPr>
        <w:t xml:space="preserve">owaniu, ratowaniu, przywracaniu </w:t>
      </w:r>
      <w:r w:rsidRPr="004F4E0A">
        <w:rPr>
          <w:rFonts w:ascii="Arial" w:hAnsi="Arial" w:cs="Arial"/>
        </w:rPr>
        <w:t>lub poprawie zdrowia oraz inne działania medyczne wynikające</w:t>
      </w:r>
      <w:r w:rsidR="00223AEB">
        <w:rPr>
          <w:rFonts w:ascii="Arial" w:hAnsi="Arial" w:cs="Arial"/>
        </w:rPr>
        <w:t xml:space="preserve"> z procesu leczenia. Udzielanie </w:t>
      </w:r>
      <w:r w:rsidRPr="004F4E0A">
        <w:rPr>
          <w:rFonts w:ascii="Arial" w:hAnsi="Arial" w:cs="Arial"/>
        </w:rPr>
        <w:t>świadczeń zdrowotnych odbywa się w ramach dział</w:t>
      </w:r>
      <w:r w:rsidR="00223AEB">
        <w:rPr>
          <w:rFonts w:ascii="Arial" w:hAnsi="Arial" w:cs="Arial"/>
        </w:rPr>
        <w:t xml:space="preserve">alności leczniczej. Ustawodawca </w:t>
      </w:r>
      <w:r w:rsidRPr="004F4E0A">
        <w:rPr>
          <w:rFonts w:ascii="Arial" w:hAnsi="Arial" w:cs="Arial"/>
        </w:rPr>
        <w:t>wyodrębnił przy tym jej dwa rodzaje – polegającą na: stacjo</w:t>
      </w:r>
      <w:r w:rsidR="00223AEB">
        <w:rPr>
          <w:rFonts w:ascii="Arial" w:hAnsi="Arial" w:cs="Arial"/>
        </w:rPr>
        <w:t xml:space="preserve">narnym i całodobowym udzielaniu </w:t>
      </w:r>
      <w:r w:rsidRPr="004F4E0A">
        <w:rPr>
          <w:rFonts w:ascii="Arial" w:hAnsi="Arial" w:cs="Arial"/>
        </w:rPr>
        <w:t>świadczeń zdrowotnych oraz ambulatoryjnym udzielani</w:t>
      </w:r>
      <w:r w:rsidR="00223AEB">
        <w:rPr>
          <w:rFonts w:ascii="Arial" w:hAnsi="Arial" w:cs="Arial"/>
        </w:rPr>
        <w:t xml:space="preserve">u świadczeń zdrowotnych – czyli </w:t>
      </w:r>
      <w:r w:rsidRPr="004F4E0A">
        <w:rPr>
          <w:rFonts w:ascii="Arial" w:hAnsi="Arial" w:cs="Arial"/>
        </w:rPr>
        <w:t>w warunkach niewymagających udzielania świadczeń w trybie stacjonarnym i całodobowym.</w:t>
      </w:r>
    </w:p>
    <w:p w14:paraId="601A5020" w14:textId="77777777" w:rsidR="00223AEB" w:rsidRPr="004F4E0A" w:rsidRDefault="00223AEB" w:rsidP="00223AEB">
      <w:pPr>
        <w:autoSpaceDE w:val="0"/>
        <w:autoSpaceDN w:val="0"/>
        <w:adjustRightInd w:val="0"/>
        <w:spacing w:after="0" w:line="360" w:lineRule="auto"/>
        <w:jc w:val="both"/>
        <w:rPr>
          <w:rFonts w:ascii="Arial" w:hAnsi="Arial" w:cs="Arial"/>
        </w:rPr>
      </w:pPr>
    </w:p>
    <w:p w14:paraId="3EF8F5C3" w14:textId="6CD8891A" w:rsidR="004F4E0A" w:rsidRDefault="004F4E0A" w:rsidP="00223AEB">
      <w:pPr>
        <w:autoSpaceDE w:val="0"/>
        <w:autoSpaceDN w:val="0"/>
        <w:adjustRightInd w:val="0"/>
        <w:spacing w:after="0" w:line="360" w:lineRule="auto"/>
        <w:jc w:val="both"/>
        <w:rPr>
          <w:rFonts w:ascii="Arial" w:hAnsi="Arial" w:cs="Arial"/>
        </w:rPr>
      </w:pPr>
      <w:r w:rsidRPr="004F4E0A">
        <w:rPr>
          <w:rFonts w:ascii="Arial" w:hAnsi="Arial" w:cs="Arial"/>
        </w:rPr>
        <w:t>Obecnie, biorąc pod uwagę stan zdrowia społeczeństwa i nasila</w:t>
      </w:r>
      <w:r w:rsidR="00223AEB">
        <w:rPr>
          <w:rFonts w:ascii="Arial" w:hAnsi="Arial" w:cs="Arial"/>
        </w:rPr>
        <w:t xml:space="preserve">jący się proces starzenia rosną </w:t>
      </w:r>
      <w:r w:rsidRPr="004F4E0A">
        <w:rPr>
          <w:rFonts w:ascii="Arial" w:hAnsi="Arial" w:cs="Arial"/>
        </w:rPr>
        <w:t>potrzeby rozwoju usług opiekuńczych i opieki zdrowotnej. Po</w:t>
      </w:r>
      <w:r w:rsidR="00223AEB">
        <w:rPr>
          <w:rFonts w:ascii="Arial" w:hAnsi="Arial" w:cs="Arial"/>
        </w:rPr>
        <w:t xml:space="preserve">trzeba jest coraz więcej dobrze </w:t>
      </w:r>
      <w:r w:rsidRPr="004F4E0A">
        <w:rPr>
          <w:rFonts w:ascii="Arial" w:hAnsi="Arial" w:cs="Arial"/>
        </w:rPr>
        <w:t xml:space="preserve">wyszkolonych i posiadających umiejętności na wysokim poziomie osób zatrudnionych w </w:t>
      </w:r>
      <w:r w:rsidR="00223AEB">
        <w:rPr>
          <w:rFonts w:ascii="Arial" w:hAnsi="Arial" w:cs="Arial"/>
        </w:rPr>
        <w:t xml:space="preserve">tych </w:t>
      </w:r>
      <w:r w:rsidRPr="004F4E0A">
        <w:rPr>
          <w:rFonts w:ascii="Arial" w:hAnsi="Arial" w:cs="Arial"/>
        </w:rPr>
        <w:t>sektorach. Celem wprowadzenia niniejszego priorytetu jest c</w:t>
      </w:r>
      <w:r w:rsidR="00223AEB">
        <w:rPr>
          <w:rFonts w:ascii="Arial" w:hAnsi="Arial" w:cs="Arial"/>
        </w:rPr>
        <w:t xml:space="preserve">hęć wsparcia osób zatrudnionych </w:t>
      </w:r>
      <w:r w:rsidRPr="004F4E0A">
        <w:rPr>
          <w:rFonts w:ascii="Arial" w:hAnsi="Arial" w:cs="Arial"/>
        </w:rPr>
        <w:t>w sektorze usług zdrowotnych i opiekuńczych.</w:t>
      </w:r>
    </w:p>
    <w:p w14:paraId="339A1E4D" w14:textId="77777777" w:rsidR="00223AEB" w:rsidRPr="004F4E0A" w:rsidRDefault="00223AEB" w:rsidP="00223AEB">
      <w:pPr>
        <w:autoSpaceDE w:val="0"/>
        <w:autoSpaceDN w:val="0"/>
        <w:adjustRightInd w:val="0"/>
        <w:spacing w:after="0" w:line="360" w:lineRule="auto"/>
        <w:jc w:val="both"/>
        <w:rPr>
          <w:rFonts w:ascii="Arial" w:hAnsi="Arial" w:cs="Arial"/>
        </w:rPr>
      </w:pPr>
    </w:p>
    <w:p w14:paraId="496B52C1" w14:textId="7550CAFA" w:rsidR="00441B18" w:rsidRDefault="004F4E0A" w:rsidP="008745C2">
      <w:pPr>
        <w:autoSpaceDE w:val="0"/>
        <w:autoSpaceDN w:val="0"/>
        <w:adjustRightInd w:val="0"/>
        <w:spacing w:after="0" w:line="360" w:lineRule="auto"/>
        <w:jc w:val="both"/>
        <w:rPr>
          <w:rFonts w:ascii="Arial" w:hAnsi="Arial" w:cs="Arial"/>
        </w:rPr>
      </w:pPr>
      <w:r w:rsidRPr="004F4E0A">
        <w:rPr>
          <w:rFonts w:ascii="Arial" w:hAnsi="Arial" w:cs="Arial"/>
        </w:rPr>
        <w:t>Warunkiem skorzystania z dostępnych środków jest oświadc</w:t>
      </w:r>
      <w:r w:rsidR="00223AEB">
        <w:rPr>
          <w:rFonts w:ascii="Arial" w:hAnsi="Arial" w:cs="Arial"/>
        </w:rPr>
        <w:t xml:space="preserve">zenie pracodawcy                                 o konieczności </w:t>
      </w:r>
      <w:r w:rsidRPr="004F4E0A">
        <w:rPr>
          <w:rFonts w:ascii="Arial" w:hAnsi="Arial" w:cs="Arial"/>
        </w:rPr>
        <w:t xml:space="preserve">odbycia wnioskowanego szkolenia lub nabycia określonych umiejętności </w:t>
      </w:r>
      <w:r w:rsidR="00223AEB">
        <w:rPr>
          <w:rFonts w:ascii="Arial" w:hAnsi="Arial" w:cs="Arial"/>
        </w:rPr>
        <w:t xml:space="preserve">                    </w:t>
      </w:r>
      <w:r w:rsidRPr="004F4E0A">
        <w:rPr>
          <w:rFonts w:ascii="Arial" w:hAnsi="Arial" w:cs="Arial"/>
        </w:rPr>
        <w:t>z zakresu usług</w:t>
      </w:r>
      <w:r w:rsidR="00223AEB">
        <w:rPr>
          <w:rFonts w:ascii="Arial" w:hAnsi="Arial" w:cs="Arial"/>
        </w:rPr>
        <w:t xml:space="preserve"> </w:t>
      </w:r>
      <w:r w:rsidRPr="004F4E0A">
        <w:rPr>
          <w:rFonts w:ascii="Arial" w:hAnsi="Arial" w:cs="Arial"/>
        </w:rPr>
        <w:t>zdrowotnych i opiekuńczych. Dostęp do priorytetu ma każ</w:t>
      </w:r>
      <w:r w:rsidR="00223AEB">
        <w:rPr>
          <w:rFonts w:ascii="Arial" w:hAnsi="Arial" w:cs="Arial"/>
        </w:rPr>
        <w:t xml:space="preserve">dy pracodawca posiadający PKD w </w:t>
      </w:r>
      <w:r w:rsidRPr="004F4E0A">
        <w:rPr>
          <w:rFonts w:ascii="Arial" w:hAnsi="Arial" w:cs="Arial"/>
        </w:rPr>
        <w:t>Sekcji Q tj. Opieka zdrowotna i pomoc społeczna w dzia</w:t>
      </w:r>
      <w:r w:rsidR="00223AEB">
        <w:rPr>
          <w:rFonts w:ascii="Arial" w:hAnsi="Arial" w:cs="Arial"/>
        </w:rPr>
        <w:t xml:space="preserve">łach 86 – Opieka zdrowotna, 87- </w:t>
      </w:r>
      <w:r w:rsidRPr="004F4E0A">
        <w:rPr>
          <w:rFonts w:ascii="Arial" w:hAnsi="Arial" w:cs="Arial"/>
        </w:rPr>
        <w:t>Pomoc społeczna z zakwaterowaniem, 88 – Pomoc społecz</w:t>
      </w:r>
      <w:r w:rsidR="00223AEB">
        <w:rPr>
          <w:rFonts w:ascii="Arial" w:hAnsi="Arial" w:cs="Arial"/>
        </w:rPr>
        <w:t xml:space="preserve">na bez zakwaterowania. W ramach </w:t>
      </w:r>
      <w:r w:rsidRPr="004F4E0A">
        <w:rPr>
          <w:rFonts w:ascii="Arial" w:hAnsi="Arial" w:cs="Arial"/>
        </w:rPr>
        <w:t>tego priorytetu można dofinansować dopuszczalne ustawą</w:t>
      </w:r>
      <w:r w:rsidR="00223AEB">
        <w:rPr>
          <w:rFonts w:ascii="Arial" w:hAnsi="Arial" w:cs="Arial"/>
        </w:rPr>
        <w:t xml:space="preserve"> formy kształcenia ustawicznego </w:t>
      </w:r>
      <w:r w:rsidRPr="004F4E0A">
        <w:rPr>
          <w:rFonts w:ascii="Arial" w:hAnsi="Arial" w:cs="Arial"/>
        </w:rPr>
        <w:t>bezpośrednio związane z szeroko pojętą opieką zdrowot</w:t>
      </w:r>
      <w:r w:rsidR="00223AEB">
        <w:rPr>
          <w:rFonts w:ascii="Arial" w:hAnsi="Arial" w:cs="Arial"/>
        </w:rPr>
        <w:t xml:space="preserve">ną czy opieką społeczną. Należy </w:t>
      </w:r>
      <w:r w:rsidRPr="004F4E0A">
        <w:rPr>
          <w:rFonts w:ascii="Arial" w:hAnsi="Arial" w:cs="Arial"/>
        </w:rPr>
        <w:t>jednak pamiętać, że w ramach KFS nie można finansowa</w:t>
      </w:r>
      <w:r w:rsidR="00223AEB">
        <w:rPr>
          <w:rFonts w:ascii="Arial" w:hAnsi="Arial" w:cs="Arial"/>
        </w:rPr>
        <w:t xml:space="preserve">ć tych samych szkoleń, na które </w:t>
      </w:r>
      <w:r w:rsidRPr="004F4E0A">
        <w:rPr>
          <w:rFonts w:ascii="Arial" w:hAnsi="Arial" w:cs="Arial"/>
        </w:rPr>
        <w:t>przeznaczone są inne środki publiczne np. środki na specjalizacje pielęgniarek i położnych.</w:t>
      </w:r>
    </w:p>
    <w:p w14:paraId="5E51616A" w14:textId="77777777" w:rsidR="008745C2" w:rsidRPr="008745C2" w:rsidRDefault="008745C2" w:rsidP="008745C2">
      <w:pPr>
        <w:autoSpaceDE w:val="0"/>
        <w:autoSpaceDN w:val="0"/>
        <w:adjustRightInd w:val="0"/>
        <w:spacing w:after="0" w:line="360" w:lineRule="auto"/>
        <w:jc w:val="both"/>
        <w:rPr>
          <w:rFonts w:ascii="Arial" w:hAnsi="Arial" w:cs="Arial"/>
        </w:rPr>
      </w:pPr>
    </w:p>
    <w:p w14:paraId="355C2110" w14:textId="4286394B" w:rsidR="00223AEB" w:rsidRPr="009123B8" w:rsidRDefault="00223AEB" w:rsidP="00223AEB">
      <w:pPr>
        <w:autoSpaceDE w:val="0"/>
        <w:autoSpaceDN w:val="0"/>
        <w:adjustRightInd w:val="0"/>
        <w:spacing w:after="0" w:line="360" w:lineRule="auto"/>
        <w:jc w:val="both"/>
        <w:rPr>
          <w:rFonts w:ascii="Arial" w:hAnsi="Arial" w:cs="Arial"/>
          <w:b/>
          <w:bCs/>
          <w:color w:val="000000"/>
          <w:u w:val="single"/>
        </w:rPr>
      </w:pPr>
      <w:r w:rsidRPr="009123B8">
        <w:rPr>
          <w:rFonts w:ascii="Arial" w:hAnsi="Arial" w:cs="Arial"/>
          <w:b/>
          <w:bCs/>
          <w:color w:val="000000"/>
          <w:u w:val="single"/>
        </w:rPr>
        <w:t>Priorytet nr 8 Rozwój umiejętności cyfrowych</w:t>
      </w:r>
    </w:p>
    <w:p w14:paraId="3250CEA2" w14:textId="77777777" w:rsidR="0034476F" w:rsidRPr="00223AEB" w:rsidRDefault="0034476F" w:rsidP="00223AEB">
      <w:pPr>
        <w:autoSpaceDE w:val="0"/>
        <w:autoSpaceDN w:val="0"/>
        <w:adjustRightInd w:val="0"/>
        <w:spacing w:after="0" w:line="360" w:lineRule="auto"/>
        <w:jc w:val="both"/>
        <w:rPr>
          <w:rFonts w:ascii="Arial" w:hAnsi="Arial" w:cs="Arial"/>
          <w:b/>
          <w:bCs/>
          <w:color w:val="000000"/>
        </w:rPr>
      </w:pPr>
    </w:p>
    <w:p w14:paraId="6DBB1150" w14:textId="681B5CDB"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Składając stosowny wniosek o dofinansowanie po</w:t>
      </w:r>
      <w:r w:rsidR="0034476F">
        <w:rPr>
          <w:rFonts w:ascii="Arial" w:hAnsi="Arial" w:cs="Arial"/>
          <w:color w:val="000000"/>
        </w:rPr>
        <w:t xml:space="preserve">dnoszenia kompetencji cyfrowych </w:t>
      </w:r>
      <w:r w:rsidRPr="00223AEB">
        <w:rPr>
          <w:rFonts w:ascii="Arial" w:hAnsi="Arial" w:cs="Arial"/>
          <w:color w:val="000000"/>
        </w:rPr>
        <w:t>Wnioskodawca w uzasadnieniu powinien wykazać, że posiadanie konkretnych umiejętności</w:t>
      </w:r>
    </w:p>
    <w:p w14:paraId="186EA3C0" w14:textId="33F11382" w:rsid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lastRenderedPageBreak/>
        <w:t>cyfrowych, które objęte są tematyką wnioskowanego sz</w:t>
      </w:r>
      <w:r w:rsidR="0034476F">
        <w:rPr>
          <w:rFonts w:ascii="Arial" w:hAnsi="Arial" w:cs="Arial"/>
          <w:color w:val="000000"/>
        </w:rPr>
        <w:t xml:space="preserve">kolenia, jest powiązane z pracą </w:t>
      </w:r>
      <w:r w:rsidRPr="00223AEB">
        <w:rPr>
          <w:rFonts w:ascii="Arial" w:hAnsi="Arial" w:cs="Arial"/>
          <w:color w:val="000000"/>
        </w:rPr>
        <w:t>wykonywaną przez osobę kierowaną na szkolenie.</w:t>
      </w:r>
    </w:p>
    <w:p w14:paraId="55B5186E" w14:textId="77777777" w:rsidR="0034476F" w:rsidRPr="00223AEB" w:rsidRDefault="0034476F" w:rsidP="00223AEB">
      <w:pPr>
        <w:autoSpaceDE w:val="0"/>
        <w:autoSpaceDN w:val="0"/>
        <w:adjustRightInd w:val="0"/>
        <w:spacing w:after="0" w:line="360" w:lineRule="auto"/>
        <w:jc w:val="both"/>
        <w:rPr>
          <w:rFonts w:ascii="Arial" w:hAnsi="Arial" w:cs="Arial"/>
          <w:color w:val="000000"/>
        </w:rPr>
      </w:pPr>
    </w:p>
    <w:p w14:paraId="678CB698" w14:textId="77777777"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W przypadku niniejszego priorytetu należy również pamiętać, że w obszarze kompetencji</w:t>
      </w:r>
    </w:p>
    <w:p w14:paraId="4DA07665" w14:textId="2CB4035C"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 xml:space="preserve">cyfrowych granica pomiędzy szkoleniami zawodowymi, a tzw. </w:t>
      </w:r>
      <w:r w:rsidR="009123B8">
        <w:rPr>
          <w:rFonts w:ascii="Arial" w:hAnsi="Arial" w:cs="Arial"/>
          <w:color w:val="000000"/>
        </w:rPr>
        <w:t xml:space="preserve">miękkimi nie jest jednoznaczna. </w:t>
      </w:r>
      <w:r w:rsidRPr="00223AEB">
        <w:rPr>
          <w:rFonts w:ascii="Arial" w:hAnsi="Arial" w:cs="Arial"/>
          <w:color w:val="000000"/>
        </w:rPr>
        <w:t>Kompetencje cyfrowe obejmują również zagadnienia</w:t>
      </w:r>
      <w:r w:rsidR="009123B8">
        <w:rPr>
          <w:rFonts w:ascii="Arial" w:hAnsi="Arial" w:cs="Arial"/>
          <w:color w:val="000000"/>
        </w:rPr>
        <w:t xml:space="preserve"> związane z komunikowaniem się, </w:t>
      </w:r>
      <w:r w:rsidRPr="00223AEB">
        <w:rPr>
          <w:rFonts w:ascii="Arial" w:hAnsi="Arial" w:cs="Arial"/>
          <w:color w:val="000000"/>
        </w:rPr>
        <w:t xml:space="preserve">umiejętnościami korzystania z mediów, umiejętnościami wyszukiwania i korzystania z </w:t>
      </w:r>
      <w:proofErr w:type="spellStart"/>
      <w:r w:rsidRPr="00223AEB">
        <w:rPr>
          <w:rFonts w:ascii="Arial" w:hAnsi="Arial" w:cs="Arial"/>
          <w:color w:val="000000"/>
        </w:rPr>
        <w:t>r</w:t>
      </w:r>
      <w:r w:rsidR="009123B8">
        <w:rPr>
          <w:rFonts w:ascii="Arial" w:hAnsi="Arial" w:cs="Arial"/>
          <w:color w:val="000000"/>
        </w:rPr>
        <w:t>óżnego</w:t>
      </w:r>
      <w:r w:rsidRPr="00223AEB">
        <w:rPr>
          <w:rFonts w:ascii="Arial" w:hAnsi="Arial" w:cs="Arial"/>
          <w:color w:val="000000"/>
        </w:rPr>
        <w:t>typu</w:t>
      </w:r>
      <w:proofErr w:type="spellEnd"/>
      <w:r w:rsidRPr="00223AEB">
        <w:rPr>
          <w:rFonts w:ascii="Arial" w:hAnsi="Arial" w:cs="Arial"/>
          <w:color w:val="000000"/>
        </w:rPr>
        <w:t xml:space="preserve"> danych w formie elektronicznej czy </w:t>
      </w:r>
      <w:proofErr w:type="spellStart"/>
      <w:r w:rsidRPr="00223AEB">
        <w:rPr>
          <w:rFonts w:ascii="Arial" w:hAnsi="Arial" w:cs="Arial"/>
          <w:color w:val="000000"/>
        </w:rPr>
        <w:t>cyberbezpieczeństwem</w:t>
      </w:r>
      <w:proofErr w:type="spellEnd"/>
      <w:r w:rsidRPr="00223AEB">
        <w:rPr>
          <w:rFonts w:ascii="Arial" w:hAnsi="Arial" w:cs="Arial"/>
          <w:color w:val="000000"/>
        </w:rPr>
        <w:t xml:space="preserve">. </w:t>
      </w:r>
      <w:r w:rsidR="009123B8">
        <w:rPr>
          <w:rFonts w:ascii="Arial" w:hAnsi="Arial" w:cs="Arial"/>
          <w:color w:val="000000"/>
        </w:rPr>
        <w:t xml:space="preserve">            W każdej dziedzinie </w:t>
      </w:r>
      <w:r w:rsidRPr="00223AEB">
        <w:rPr>
          <w:rFonts w:ascii="Arial" w:hAnsi="Arial" w:cs="Arial"/>
          <w:color w:val="000000"/>
        </w:rPr>
        <w:t>gospodarki i w większości współczesnych zawodó</w:t>
      </w:r>
      <w:r w:rsidR="009123B8">
        <w:rPr>
          <w:rFonts w:ascii="Arial" w:hAnsi="Arial" w:cs="Arial"/>
          <w:color w:val="000000"/>
        </w:rPr>
        <w:t xml:space="preserve">w kompetencje cyfrowe nabierają </w:t>
      </w:r>
      <w:r w:rsidRPr="00223AEB">
        <w:rPr>
          <w:rFonts w:ascii="Arial" w:hAnsi="Arial" w:cs="Arial"/>
          <w:color w:val="000000"/>
        </w:rPr>
        <w:t>kluczowego znaczenia. Dlatego pracodawcy coraz częście</w:t>
      </w:r>
      <w:r w:rsidR="009123B8">
        <w:rPr>
          <w:rFonts w:ascii="Arial" w:hAnsi="Arial" w:cs="Arial"/>
          <w:color w:val="000000"/>
        </w:rPr>
        <w:t xml:space="preserve">j poszukują takich pracowników, </w:t>
      </w:r>
      <w:r w:rsidRPr="00223AEB">
        <w:rPr>
          <w:rFonts w:ascii="Arial" w:hAnsi="Arial" w:cs="Arial"/>
          <w:color w:val="000000"/>
        </w:rPr>
        <w:t>którzy będą rozumieć potrzebę funkcjonowania w cyfrowym</w:t>
      </w:r>
      <w:r w:rsidR="009123B8">
        <w:rPr>
          <w:rFonts w:ascii="Arial" w:hAnsi="Arial" w:cs="Arial"/>
          <w:color w:val="000000"/>
        </w:rPr>
        <w:t xml:space="preserve"> świecie i – przede wszystkim –</w:t>
      </w:r>
      <w:r w:rsidRPr="00223AEB">
        <w:rPr>
          <w:rFonts w:ascii="Arial" w:hAnsi="Arial" w:cs="Arial"/>
          <w:color w:val="000000"/>
        </w:rPr>
        <w:t>sprawnie i twórczo posługiwać się narzędziami nowych tech</w:t>
      </w:r>
      <w:r w:rsidR="009123B8">
        <w:rPr>
          <w:rFonts w:ascii="Arial" w:hAnsi="Arial" w:cs="Arial"/>
          <w:color w:val="000000"/>
        </w:rPr>
        <w:t>nologii. Kompetencje cyfrowe to</w:t>
      </w:r>
      <w:r w:rsidRPr="00223AEB">
        <w:rPr>
          <w:rFonts w:ascii="Arial" w:hAnsi="Arial" w:cs="Arial"/>
          <w:color w:val="000000"/>
        </w:rPr>
        <w:t>nie tylko obsługa komputera i programów. Wraz z postępem technologicznym zmienia si</w:t>
      </w:r>
      <w:r w:rsidR="009123B8">
        <w:rPr>
          <w:rFonts w:ascii="Arial" w:hAnsi="Arial" w:cs="Arial"/>
          <w:color w:val="000000"/>
        </w:rPr>
        <w:t xml:space="preserve">ę ich </w:t>
      </w:r>
      <w:r w:rsidRPr="00223AEB">
        <w:rPr>
          <w:rFonts w:ascii="Arial" w:hAnsi="Arial" w:cs="Arial"/>
          <w:color w:val="000000"/>
        </w:rPr>
        <w:t>zakres. Dziś kompetencje cyfrowe to także umiejętności kor</w:t>
      </w:r>
      <w:r w:rsidR="009123B8">
        <w:rPr>
          <w:rFonts w:ascii="Arial" w:hAnsi="Arial" w:cs="Arial"/>
          <w:color w:val="000000"/>
        </w:rPr>
        <w:t xml:space="preserve">zystania z danych i informacji, </w:t>
      </w:r>
      <w:r w:rsidRPr="00223AEB">
        <w:rPr>
          <w:rFonts w:ascii="Arial" w:hAnsi="Arial" w:cs="Arial"/>
          <w:color w:val="000000"/>
        </w:rPr>
        <w:t>umiejętności porozumiewania się i współpracy, tworzenie t</w:t>
      </w:r>
      <w:r w:rsidR="009123B8">
        <w:rPr>
          <w:rFonts w:ascii="Arial" w:hAnsi="Arial" w:cs="Arial"/>
          <w:color w:val="000000"/>
        </w:rPr>
        <w:t xml:space="preserve">reści cyfrowych, programowanie, </w:t>
      </w:r>
      <w:r w:rsidRPr="00223AEB">
        <w:rPr>
          <w:rFonts w:ascii="Arial" w:hAnsi="Arial" w:cs="Arial"/>
          <w:color w:val="000000"/>
        </w:rPr>
        <w:t xml:space="preserve">kompetencje związane z </w:t>
      </w:r>
      <w:proofErr w:type="spellStart"/>
      <w:r w:rsidRPr="00223AEB">
        <w:rPr>
          <w:rFonts w:ascii="Arial" w:hAnsi="Arial" w:cs="Arial"/>
          <w:color w:val="000000"/>
        </w:rPr>
        <w:t>cyberbezpieczeństwem</w:t>
      </w:r>
      <w:proofErr w:type="spellEnd"/>
      <w:r w:rsidRPr="00223AEB">
        <w:rPr>
          <w:rFonts w:ascii="Arial" w:hAnsi="Arial" w:cs="Arial"/>
          <w:color w:val="000000"/>
        </w:rPr>
        <w:t>.</w:t>
      </w:r>
    </w:p>
    <w:p w14:paraId="1FEAEFE3" w14:textId="06996FDF" w:rsidR="00223AEB" w:rsidRPr="00223AEB" w:rsidRDefault="00223AEB" w:rsidP="00223AEB">
      <w:pPr>
        <w:autoSpaceDE w:val="0"/>
        <w:autoSpaceDN w:val="0"/>
        <w:adjustRightInd w:val="0"/>
        <w:spacing w:after="0" w:line="360" w:lineRule="auto"/>
        <w:jc w:val="both"/>
        <w:rPr>
          <w:rFonts w:ascii="Arial" w:hAnsi="Arial" w:cs="Arial"/>
          <w:color w:val="000000"/>
        </w:rPr>
      </w:pPr>
    </w:p>
    <w:p w14:paraId="630D33E4" w14:textId="6B382643" w:rsid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Z jednej strony zapotrzebowanie na kompetencje cyfrowe stale</w:t>
      </w:r>
      <w:r w:rsidR="009123B8">
        <w:rPr>
          <w:rFonts w:ascii="Arial" w:hAnsi="Arial" w:cs="Arial"/>
          <w:color w:val="000000"/>
        </w:rPr>
        <w:t xml:space="preserve"> rośnie, ponieważ pojawiają się </w:t>
      </w:r>
      <w:r w:rsidRPr="00223AEB">
        <w:rPr>
          <w:rFonts w:ascii="Arial" w:hAnsi="Arial" w:cs="Arial"/>
          <w:color w:val="000000"/>
        </w:rPr>
        <w:t>nowe zawody i kwalifikacje, które wymagają od p</w:t>
      </w:r>
      <w:r w:rsidR="009123B8">
        <w:rPr>
          <w:rFonts w:ascii="Arial" w:hAnsi="Arial" w:cs="Arial"/>
          <w:color w:val="000000"/>
        </w:rPr>
        <w:t xml:space="preserve">racowników nowych </w:t>
      </w:r>
      <w:proofErr w:type="spellStart"/>
      <w:r w:rsidR="009123B8">
        <w:rPr>
          <w:rFonts w:ascii="Arial" w:hAnsi="Arial" w:cs="Arial"/>
          <w:color w:val="000000"/>
        </w:rPr>
        <w:t>umiejętności,</w:t>
      </w:r>
      <w:r w:rsidRPr="00223AEB">
        <w:rPr>
          <w:rFonts w:ascii="Arial" w:hAnsi="Arial" w:cs="Arial"/>
          <w:color w:val="000000"/>
        </w:rPr>
        <w:t>a</w:t>
      </w:r>
      <w:proofErr w:type="spellEnd"/>
      <w:r w:rsidRPr="00223AEB">
        <w:rPr>
          <w:rFonts w:ascii="Arial" w:hAnsi="Arial" w:cs="Arial"/>
          <w:color w:val="000000"/>
        </w:rPr>
        <w:t xml:space="preserve"> poruszanie się w cyfrowej rzeczywistości staje się tak samo w</w:t>
      </w:r>
      <w:r w:rsidR="009123B8">
        <w:rPr>
          <w:rFonts w:ascii="Arial" w:hAnsi="Arial" w:cs="Arial"/>
          <w:color w:val="000000"/>
        </w:rPr>
        <w:t xml:space="preserve">ażne jak umiejętność czytania i </w:t>
      </w:r>
      <w:r w:rsidRPr="00223AEB">
        <w:rPr>
          <w:rFonts w:ascii="Arial" w:hAnsi="Arial" w:cs="Arial"/>
          <w:color w:val="000000"/>
        </w:rPr>
        <w:t>pisania.</w:t>
      </w:r>
    </w:p>
    <w:p w14:paraId="41442C86" w14:textId="77777777" w:rsidR="009123B8" w:rsidRPr="00223AEB" w:rsidRDefault="009123B8" w:rsidP="00223AEB">
      <w:pPr>
        <w:autoSpaceDE w:val="0"/>
        <w:autoSpaceDN w:val="0"/>
        <w:adjustRightInd w:val="0"/>
        <w:spacing w:after="0" w:line="360" w:lineRule="auto"/>
        <w:jc w:val="both"/>
        <w:rPr>
          <w:rFonts w:ascii="Arial" w:hAnsi="Arial" w:cs="Arial"/>
          <w:color w:val="000000"/>
        </w:rPr>
      </w:pPr>
    </w:p>
    <w:p w14:paraId="0C8CA140" w14:textId="77777777"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Z drugiej strony deficyty kompetencji cyfrowych można znaleźć w praktycznie każdej grupie</w:t>
      </w:r>
    </w:p>
    <w:p w14:paraId="0A12CB8D" w14:textId="77777777"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zawodowej: wśród menedżerów i techników, wśród sprzedawców i pracowników biurowych.</w:t>
      </w:r>
    </w:p>
    <w:p w14:paraId="0E1795A6" w14:textId="77777777" w:rsid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Te deficyty ograniczają możliwość rozwoju przedsiębiorstw.</w:t>
      </w:r>
    </w:p>
    <w:p w14:paraId="6F6CEC04" w14:textId="77777777" w:rsidR="009123B8" w:rsidRPr="00223AEB" w:rsidRDefault="009123B8" w:rsidP="00223AEB">
      <w:pPr>
        <w:autoSpaceDE w:val="0"/>
        <w:autoSpaceDN w:val="0"/>
        <w:adjustRightInd w:val="0"/>
        <w:spacing w:after="0" w:line="360" w:lineRule="auto"/>
        <w:jc w:val="both"/>
        <w:rPr>
          <w:rFonts w:ascii="Arial" w:hAnsi="Arial" w:cs="Arial"/>
          <w:color w:val="000000"/>
        </w:rPr>
      </w:pPr>
    </w:p>
    <w:p w14:paraId="39D4C856" w14:textId="77777777"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Nowe zawody związane z rewolucją cyfrową to nie tylko domena branży IT, jak na przykład</w:t>
      </w:r>
    </w:p>
    <w:p w14:paraId="6236C86D" w14:textId="75549D12" w:rsidR="00223AEB" w:rsidRP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specjalista big data (osoba, która zajmuje się a</w:t>
      </w:r>
      <w:r w:rsidR="009123B8">
        <w:rPr>
          <w:rFonts w:ascii="Arial" w:hAnsi="Arial" w:cs="Arial"/>
          <w:color w:val="000000"/>
        </w:rPr>
        <w:t xml:space="preserve">nalizowaniem i przygotowywaniem </w:t>
      </w:r>
      <w:r w:rsidRPr="00223AEB">
        <w:rPr>
          <w:rFonts w:ascii="Arial" w:hAnsi="Arial" w:cs="Arial"/>
          <w:color w:val="000000"/>
        </w:rPr>
        <w:t>rekomendacji biznesowych z ogromnych zbiorów d</w:t>
      </w:r>
      <w:r w:rsidR="009123B8">
        <w:rPr>
          <w:rFonts w:ascii="Arial" w:hAnsi="Arial" w:cs="Arial"/>
          <w:color w:val="000000"/>
        </w:rPr>
        <w:t xml:space="preserve">anych) czy specjalista do spraw </w:t>
      </w:r>
      <w:proofErr w:type="spellStart"/>
      <w:r w:rsidRPr="00223AEB">
        <w:rPr>
          <w:rFonts w:ascii="Arial" w:hAnsi="Arial" w:cs="Arial"/>
          <w:color w:val="000000"/>
        </w:rPr>
        <w:t>cyberbezpieczeństwa</w:t>
      </w:r>
      <w:proofErr w:type="spellEnd"/>
      <w:r w:rsidRPr="00223AEB">
        <w:rPr>
          <w:rFonts w:ascii="Arial" w:hAnsi="Arial" w:cs="Arial"/>
          <w:color w:val="000000"/>
        </w:rPr>
        <w:t xml:space="preserve"> (przeciwdziała zagrożeniom płynącym z </w:t>
      </w:r>
      <w:proofErr w:type="spellStart"/>
      <w:r w:rsidRPr="00223AEB">
        <w:rPr>
          <w:rFonts w:ascii="Arial" w:hAnsi="Arial" w:cs="Arial"/>
          <w:color w:val="000000"/>
        </w:rPr>
        <w:t>internetu</w:t>
      </w:r>
      <w:proofErr w:type="spellEnd"/>
      <w:r w:rsidRPr="00223AEB">
        <w:rPr>
          <w:rFonts w:ascii="Arial" w:hAnsi="Arial" w:cs="Arial"/>
          <w:color w:val="000000"/>
        </w:rPr>
        <w:t>). To także zawody,</w:t>
      </w:r>
    </w:p>
    <w:p w14:paraId="5AD181FB" w14:textId="10248B8C" w:rsidR="00223AEB"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 xml:space="preserve">takie jak </w:t>
      </w:r>
      <w:proofErr w:type="spellStart"/>
      <w:r w:rsidRPr="00223AEB">
        <w:rPr>
          <w:rFonts w:ascii="Arial" w:hAnsi="Arial" w:cs="Arial"/>
          <w:color w:val="000000"/>
        </w:rPr>
        <w:t>traffic</w:t>
      </w:r>
      <w:proofErr w:type="spellEnd"/>
      <w:r w:rsidRPr="00223AEB">
        <w:rPr>
          <w:rFonts w:ascii="Arial" w:hAnsi="Arial" w:cs="Arial"/>
          <w:color w:val="000000"/>
        </w:rPr>
        <w:t xml:space="preserve"> manager (zajmuje się analizowaniem ruchu na</w:t>
      </w:r>
      <w:r w:rsidR="009123B8">
        <w:rPr>
          <w:rFonts w:ascii="Arial" w:hAnsi="Arial" w:cs="Arial"/>
          <w:color w:val="000000"/>
        </w:rPr>
        <w:t xml:space="preserve"> stronach www) czy też menedżer </w:t>
      </w:r>
      <w:r w:rsidRPr="00223AEB">
        <w:rPr>
          <w:rFonts w:ascii="Arial" w:hAnsi="Arial" w:cs="Arial"/>
          <w:color w:val="000000"/>
        </w:rPr>
        <w:t>inteligentnych domów, które posiadają system czujników</w:t>
      </w:r>
      <w:r w:rsidR="009123B8">
        <w:rPr>
          <w:rFonts w:ascii="Arial" w:hAnsi="Arial" w:cs="Arial"/>
          <w:color w:val="000000"/>
        </w:rPr>
        <w:t xml:space="preserve"> i detektorów oraz zintegrowany </w:t>
      </w:r>
      <w:r w:rsidRPr="00223AEB">
        <w:rPr>
          <w:rFonts w:ascii="Arial" w:hAnsi="Arial" w:cs="Arial"/>
          <w:color w:val="000000"/>
        </w:rPr>
        <w:t>system zarządzania (</w:t>
      </w:r>
      <w:hyperlink r:id="rId11" w:history="1">
        <w:r w:rsidR="009123B8" w:rsidRPr="00DD0698">
          <w:rPr>
            <w:rStyle w:val="Hipercze"/>
            <w:rFonts w:ascii="Arial" w:hAnsi="Arial" w:cs="Arial"/>
          </w:rPr>
          <w:t>https://www.biznes.gov.pl/pl/portal/004171</w:t>
        </w:r>
      </w:hyperlink>
      <w:r w:rsidRPr="00223AEB">
        <w:rPr>
          <w:rFonts w:ascii="Arial" w:hAnsi="Arial" w:cs="Arial"/>
          <w:color w:val="000000"/>
        </w:rPr>
        <w:t>).</w:t>
      </w:r>
    </w:p>
    <w:p w14:paraId="021A8E9C" w14:textId="77777777" w:rsidR="009123B8" w:rsidRPr="00223AEB" w:rsidRDefault="009123B8" w:rsidP="00223AEB">
      <w:pPr>
        <w:autoSpaceDE w:val="0"/>
        <w:autoSpaceDN w:val="0"/>
        <w:adjustRightInd w:val="0"/>
        <w:spacing w:after="0" w:line="360" w:lineRule="auto"/>
        <w:jc w:val="both"/>
        <w:rPr>
          <w:rFonts w:ascii="Arial" w:hAnsi="Arial" w:cs="Arial"/>
          <w:color w:val="000000"/>
        </w:rPr>
      </w:pPr>
    </w:p>
    <w:p w14:paraId="07BE65CE" w14:textId="7F6D17FD" w:rsidR="009123B8" w:rsidRDefault="00223AEB" w:rsidP="00223AEB">
      <w:pPr>
        <w:autoSpaceDE w:val="0"/>
        <w:autoSpaceDN w:val="0"/>
        <w:adjustRightInd w:val="0"/>
        <w:spacing w:after="0" w:line="360" w:lineRule="auto"/>
        <w:jc w:val="both"/>
        <w:rPr>
          <w:rFonts w:ascii="Arial" w:hAnsi="Arial" w:cs="Arial"/>
          <w:color w:val="000000"/>
        </w:rPr>
      </w:pPr>
      <w:r w:rsidRPr="00223AEB">
        <w:rPr>
          <w:rFonts w:ascii="Arial" w:hAnsi="Arial" w:cs="Arial"/>
          <w:color w:val="000000"/>
        </w:rPr>
        <w:t>Należy pamiętać, że PKD Wnioskodawcy nie jest w tym przypa</w:t>
      </w:r>
      <w:r w:rsidR="009123B8">
        <w:rPr>
          <w:rFonts w:ascii="Arial" w:hAnsi="Arial" w:cs="Arial"/>
          <w:color w:val="000000"/>
        </w:rPr>
        <w:t xml:space="preserve">dku istotne. Dotyczy wszystkich </w:t>
      </w:r>
      <w:r w:rsidRPr="00223AEB">
        <w:rPr>
          <w:rFonts w:ascii="Arial" w:hAnsi="Arial" w:cs="Arial"/>
          <w:color w:val="000000"/>
        </w:rPr>
        <w:t>wnioskodawców.</w:t>
      </w:r>
    </w:p>
    <w:p w14:paraId="3E080E0F" w14:textId="77777777" w:rsidR="008745C2" w:rsidRPr="009123B8" w:rsidRDefault="008745C2" w:rsidP="00223AEB">
      <w:pPr>
        <w:autoSpaceDE w:val="0"/>
        <w:autoSpaceDN w:val="0"/>
        <w:adjustRightInd w:val="0"/>
        <w:spacing w:after="0" w:line="360" w:lineRule="auto"/>
        <w:jc w:val="both"/>
        <w:rPr>
          <w:rFonts w:ascii="Arial" w:hAnsi="Arial" w:cs="Arial"/>
          <w:color w:val="000000"/>
          <w:u w:val="single"/>
        </w:rPr>
      </w:pPr>
    </w:p>
    <w:p w14:paraId="74DC63E1" w14:textId="2AE54F8B" w:rsidR="009123B8" w:rsidRPr="009123B8" w:rsidRDefault="009123B8" w:rsidP="009123B8">
      <w:pPr>
        <w:autoSpaceDE w:val="0"/>
        <w:autoSpaceDN w:val="0"/>
        <w:adjustRightInd w:val="0"/>
        <w:spacing w:after="0" w:line="360" w:lineRule="auto"/>
        <w:jc w:val="both"/>
        <w:rPr>
          <w:rFonts w:ascii="Arial" w:hAnsi="Arial" w:cs="Arial"/>
          <w:b/>
          <w:bCs/>
          <w:u w:val="single"/>
        </w:rPr>
      </w:pPr>
      <w:r w:rsidRPr="009123B8">
        <w:rPr>
          <w:rFonts w:ascii="Arial" w:hAnsi="Arial" w:cs="Arial"/>
          <w:b/>
          <w:bCs/>
          <w:u w:val="single"/>
        </w:rPr>
        <w:lastRenderedPageBreak/>
        <w:t>Priorytet nr 9 Wsparcie rozwoju umiejętności związanych z transformacją energetyczną</w:t>
      </w:r>
    </w:p>
    <w:p w14:paraId="3A2943AA" w14:textId="77777777" w:rsidR="009123B8" w:rsidRPr="009123B8" w:rsidRDefault="009123B8" w:rsidP="009123B8">
      <w:pPr>
        <w:autoSpaceDE w:val="0"/>
        <w:autoSpaceDN w:val="0"/>
        <w:adjustRightInd w:val="0"/>
        <w:spacing w:after="0" w:line="360" w:lineRule="auto"/>
        <w:jc w:val="both"/>
        <w:rPr>
          <w:rFonts w:ascii="Arial" w:hAnsi="Arial" w:cs="Arial"/>
          <w:b/>
          <w:bCs/>
        </w:rPr>
      </w:pPr>
    </w:p>
    <w:p w14:paraId="5C96377D" w14:textId="09F076C7" w:rsid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Transformacja energetyczna to długotrwały proces</w:t>
      </w:r>
      <w:r>
        <w:rPr>
          <w:rFonts w:ascii="Arial" w:hAnsi="Arial" w:cs="Arial"/>
        </w:rPr>
        <w:t xml:space="preserve"> modyfikacji gospodarki i </w:t>
      </w:r>
      <w:proofErr w:type="spellStart"/>
      <w:r>
        <w:rPr>
          <w:rFonts w:ascii="Arial" w:hAnsi="Arial" w:cs="Arial"/>
        </w:rPr>
        <w:t>sieci</w:t>
      </w:r>
      <w:r w:rsidRPr="009123B8">
        <w:rPr>
          <w:rFonts w:ascii="Arial" w:hAnsi="Arial" w:cs="Arial"/>
        </w:rPr>
        <w:t>energetycznych</w:t>
      </w:r>
      <w:proofErr w:type="spellEnd"/>
      <w:r w:rsidRPr="009123B8">
        <w:rPr>
          <w:rFonts w:ascii="Arial" w:hAnsi="Arial" w:cs="Arial"/>
        </w:rPr>
        <w:t>, aby były bardziej zrównoważone, mniej zależn</w:t>
      </w:r>
      <w:r>
        <w:rPr>
          <w:rFonts w:ascii="Arial" w:hAnsi="Arial" w:cs="Arial"/>
        </w:rPr>
        <w:t xml:space="preserve">e od paliw kopalnych i bardziej </w:t>
      </w:r>
      <w:r w:rsidRPr="009123B8">
        <w:rPr>
          <w:rFonts w:ascii="Arial" w:hAnsi="Arial" w:cs="Arial"/>
        </w:rPr>
        <w:t>efektywne energetycznie. Celem transformacji energetycznej jest zmniejszenie szkód d</w:t>
      </w:r>
      <w:r>
        <w:rPr>
          <w:rFonts w:ascii="Arial" w:hAnsi="Arial" w:cs="Arial"/>
        </w:rPr>
        <w:t xml:space="preserve">la </w:t>
      </w:r>
      <w:r w:rsidRPr="009123B8">
        <w:rPr>
          <w:rFonts w:ascii="Arial" w:hAnsi="Arial" w:cs="Arial"/>
        </w:rPr>
        <w:t>klimatu, zdrowia publicznego i środowiska naturalnego.</w:t>
      </w:r>
    </w:p>
    <w:p w14:paraId="27659FCE" w14:textId="77777777" w:rsidR="009123B8" w:rsidRPr="009123B8" w:rsidRDefault="009123B8" w:rsidP="009123B8">
      <w:pPr>
        <w:autoSpaceDE w:val="0"/>
        <w:autoSpaceDN w:val="0"/>
        <w:adjustRightInd w:val="0"/>
        <w:spacing w:after="0" w:line="360" w:lineRule="auto"/>
        <w:jc w:val="both"/>
        <w:rPr>
          <w:rFonts w:ascii="Arial" w:hAnsi="Arial" w:cs="Arial"/>
        </w:rPr>
      </w:pPr>
    </w:p>
    <w:p w14:paraId="48450CE5" w14:textId="7598BF69" w:rsid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W Polsce ma oznaczać ona rozwój i przebudowę polskiej energ</w:t>
      </w:r>
      <w:r>
        <w:rPr>
          <w:rFonts w:ascii="Arial" w:hAnsi="Arial" w:cs="Arial"/>
        </w:rPr>
        <w:t xml:space="preserve">etyki zgodnie z celami polityki </w:t>
      </w:r>
      <w:r w:rsidRPr="009123B8">
        <w:rPr>
          <w:rFonts w:ascii="Arial" w:hAnsi="Arial" w:cs="Arial"/>
        </w:rPr>
        <w:t>klimatyczno-energetycznej. Przyjęto, że ma opierać się na trzech filarach:</w:t>
      </w:r>
    </w:p>
    <w:p w14:paraId="7FF40F29" w14:textId="77777777" w:rsidR="009123B8" w:rsidRPr="009123B8" w:rsidRDefault="009123B8" w:rsidP="009123B8">
      <w:pPr>
        <w:autoSpaceDE w:val="0"/>
        <w:autoSpaceDN w:val="0"/>
        <w:adjustRightInd w:val="0"/>
        <w:spacing w:after="0" w:line="360" w:lineRule="auto"/>
        <w:jc w:val="both"/>
        <w:rPr>
          <w:rFonts w:ascii="Arial" w:hAnsi="Arial" w:cs="Arial"/>
        </w:rPr>
      </w:pPr>
    </w:p>
    <w:p w14:paraId="1C0C86F5"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MS Gothic" w:eastAsia="MS Gothic" w:hAnsi="MS Gothic" w:cs="MS Gothic" w:hint="eastAsia"/>
        </w:rPr>
        <w:t>✓</w:t>
      </w:r>
      <w:r w:rsidRPr="009123B8">
        <w:rPr>
          <w:rFonts w:ascii="Arial" w:hAnsi="Arial" w:cs="Arial"/>
        </w:rPr>
        <w:t xml:space="preserve"> </w:t>
      </w:r>
      <w:r w:rsidRPr="009123B8">
        <w:rPr>
          <w:rFonts w:ascii="Arial" w:hAnsi="Arial" w:cs="Arial"/>
          <w:b/>
          <w:bCs/>
        </w:rPr>
        <w:t xml:space="preserve">dekarbonizacja </w:t>
      </w:r>
      <w:r w:rsidRPr="009123B8">
        <w:rPr>
          <w:rFonts w:ascii="Arial" w:hAnsi="Arial" w:cs="Arial"/>
        </w:rPr>
        <w:t>– czyli redukcja emisji gazów cieplarnianych i rozwój OZE,</w:t>
      </w:r>
    </w:p>
    <w:p w14:paraId="27A22FB6"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MS Gothic" w:eastAsia="MS Gothic" w:hAnsi="MS Gothic" w:cs="MS Gothic" w:hint="eastAsia"/>
        </w:rPr>
        <w:t>✓</w:t>
      </w:r>
      <w:r w:rsidRPr="009123B8">
        <w:rPr>
          <w:rFonts w:ascii="Arial" w:hAnsi="Arial" w:cs="Arial"/>
        </w:rPr>
        <w:t xml:space="preserve"> </w:t>
      </w:r>
      <w:r w:rsidRPr="009123B8">
        <w:rPr>
          <w:rFonts w:ascii="Arial" w:hAnsi="Arial" w:cs="Arial"/>
          <w:b/>
          <w:bCs/>
        </w:rPr>
        <w:t xml:space="preserve">decentralizacja </w:t>
      </w:r>
      <w:r w:rsidRPr="009123B8">
        <w:rPr>
          <w:rFonts w:ascii="Arial" w:hAnsi="Arial" w:cs="Arial"/>
        </w:rPr>
        <w:t>– dotyczy odejścia od dużych elektrowni na rzecz rozproszonych</w:t>
      </w:r>
    </w:p>
    <w:p w14:paraId="140D1044"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odnawialnych źródeł energii o mniejszej mocy,</w:t>
      </w:r>
    </w:p>
    <w:p w14:paraId="5435CE8D"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MS Gothic" w:eastAsia="MS Gothic" w:hAnsi="MS Gothic" w:cs="MS Gothic" w:hint="eastAsia"/>
        </w:rPr>
        <w:t>✓</w:t>
      </w:r>
      <w:r w:rsidRPr="009123B8">
        <w:rPr>
          <w:rFonts w:ascii="Arial" w:hAnsi="Arial" w:cs="Arial"/>
        </w:rPr>
        <w:t xml:space="preserve"> </w:t>
      </w:r>
      <w:r w:rsidRPr="009123B8">
        <w:rPr>
          <w:rFonts w:ascii="Arial" w:hAnsi="Arial" w:cs="Arial"/>
          <w:b/>
          <w:bCs/>
        </w:rPr>
        <w:t xml:space="preserve">digitalizacja </w:t>
      </w:r>
      <w:r w:rsidRPr="009123B8">
        <w:rPr>
          <w:rFonts w:ascii="Arial" w:hAnsi="Arial" w:cs="Arial"/>
        </w:rPr>
        <w:t>– to postawienie na infrastrukturę informatyczną, dzięki której możliwe</w:t>
      </w:r>
    </w:p>
    <w:p w14:paraId="2F41ECDD"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będzie np. wprowadzenie taryf dynamicznych (czyli takich, w których końcowa opłata za</w:t>
      </w:r>
    </w:p>
    <w:p w14:paraId="0F289482" w14:textId="77777777" w:rsid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energię jest bezpośrednio powiązana z bieżącymi cenami na hurtowym rynku energii).</w:t>
      </w:r>
    </w:p>
    <w:p w14:paraId="50F68703" w14:textId="77777777" w:rsidR="009123B8" w:rsidRPr="009123B8" w:rsidRDefault="009123B8" w:rsidP="009123B8">
      <w:pPr>
        <w:autoSpaceDE w:val="0"/>
        <w:autoSpaceDN w:val="0"/>
        <w:adjustRightInd w:val="0"/>
        <w:spacing w:after="0" w:line="360" w:lineRule="auto"/>
        <w:jc w:val="both"/>
        <w:rPr>
          <w:rFonts w:ascii="Arial" w:hAnsi="Arial" w:cs="Arial"/>
        </w:rPr>
      </w:pPr>
    </w:p>
    <w:p w14:paraId="22D5F7E0" w14:textId="77777777"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Priorytet niniejszy adresowany jest do wszystkich pracodawców, którzy w jakikolwiek sposób</w:t>
      </w:r>
    </w:p>
    <w:p w14:paraId="6994BE0F" w14:textId="2F4DEFB1" w:rsidR="009123B8" w:rsidRP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chcą przyczynić się do realizacji założonych celów transformacj</w:t>
      </w:r>
      <w:r>
        <w:rPr>
          <w:rFonts w:ascii="Arial" w:hAnsi="Arial" w:cs="Arial"/>
        </w:rPr>
        <w:t xml:space="preserve">i energetycznej np. przejścia z </w:t>
      </w:r>
      <w:r w:rsidRPr="009123B8">
        <w:rPr>
          <w:rFonts w:ascii="Arial" w:hAnsi="Arial" w:cs="Arial"/>
        </w:rPr>
        <w:t>energetyki tradycyjnej, na przykład węglowej, do bardzie</w:t>
      </w:r>
      <w:r>
        <w:rPr>
          <w:rFonts w:ascii="Arial" w:hAnsi="Arial" w:cs="Arial"/>
        </w:rPr>
        <w:t xml:space="preserve">j przyjaznych środowisku źródeł </w:t>
      </w:r>
      <w:r w:rsidRPr="009123B8">
        <w:rPr>
          <w:rFonts w:ascii="Arial" w:hAnsi="Arial" w:cs="Arial"/>
        </w:rPr>
        <w:t>energii np. wiatraków czy farm fotowoltaicznych. Będ</w:t>
      </w:r>
      <w:r>
        <w:rPr>
          <w:rFonts w:ascii="Arial" w:hAnsi="Arial" w:cs="Arial"/>
        </w:rPr>
        <w:t xml:space="preserve">ą również mogły być finansowane </w:t>
      </w:r>
      <w:r w:rsidRPr="009123B8">
        <w:rPr>
          <w:rFonts w:ascii="Arial" w:hAnsi="Arial" w:cs="Arial"/>
        </w:rPr>
        <w:t>szkolenia mające na celu rozwój tzw. zielonych kompete</w:t>
      </w:r>
      <w:r>
        <w:rPr>
          <w:rFonts w:ascii="Arial" w:hAnsi="Arial" w:cs="Arial"/>
        </w:rPr>
        <w:t xml:space="preserve">ncji czyli zestawu umiejętności </w:t>
      </w:r>
      <w:r w:rsidRPr="009123B8">
        <w:rPr>
          <w:rFonts w:ascii="Arial" w:hAnsi="Arial" w:cs="Arial"/>
        </w:rPr>
        <w:t>pozwalających na działania na rzecz zrównoważonego rozwoju. W ramach tego priorytetu</w:t>
      </w:r>
    </w:p>
    <w:p w14:paraId="7317152E" w14:textId="0A4C3060" w:rsidR="009123B8" w:rsidRDefault="009123B8" w:rsidP="009123B8">
      <w:pPr>
        <w:autoSpaceDE w:val="0"/>
        <w:autoSpaceDN w:val="0"/>
        <w:adjustRightInd w:val="0"/>
        <w:spacing w:after="0" w:line="360" w:lineRule="auto"/>
        <w:jc w:val="both"/>
        <w:rPr>
          <w:rFonts w:ascii="Arial" w:hAnsi="Arial" w:cs="Arial"/>
        </w:rPr>
      </w:pPr>
      <w:r w:rsidRPr="009123B8">
        <w:rPr>
          <w:rFonts w:ascii="Arial" w:hAnsi="Arial" w:cs="Arial"/>
        </w:rPr>
        <w:t>mogą być finansowane również szkolenia w obszarze szeroko pojętej ekologii.</w:t>
      </w:r>
    </w:p>
    <w:p w14:paraId="47E1FE58" w14:textId="77777777" w:rsidR="009A0B45" w:rsidRPr="008448EC" w:rsidRDefault="009A0B45" w:rsidP="009A0B45">
      <w:pPr>
        <w:pStyle w:val="Default"/>
        <w:spacing w:line="360" w:lineRule="auto"/>
        <w:ind w:firstLine="708"/>
        <w:jc w:val="both"/>
        <w:rPr>
          <w:rFonts w:ascii="Arial" w:hAnsi="Arial" w:cs="Arial"/>
        </w:rPr>
      </w:pPr>
    </w:p>
    <w:p w14:paraId="43E7476A" w14:textId="0BB4C664" w:rsidR="009A0B45" w:rsidRPr="009A0B45" w:rsidRDefault="009A0B45" w:rsidP="009A0B45">
      <w:pPr>
        <w:pStyle w:val="Default"/>
        <w:spacing w:line="360" w:lineRule="auto"/>
        <w:ind w:firstLine="708"/>
        <w:jc w:val="both"/>
        <w:rPr>
          <w:rFonts w:ascii="Arial" w:hAnsi="Arial" w:cs="Arial"/>
          <w:b/>
          <w:color w:val="auto"/>
          <w:sz w:val="22"/>
          <w:szCs w:val="22"/>
        </w:rPr>
      </w:pPr>
      <w:r w:rsidRPr="009A0B45">
        <w:rPr>
          <w:rFonts w:ascii="Arial" w:hAnsi="Arial" w:cs="Arial"/>
          <w:b/>
          <w:color w:val="auto"/>
          <w:sz w:val="22"/>
          <w:szCs w:val="22"/>
        </w:rPr>
        <w:t>Priorytet nr 14 Wsparcie rozwoju umiejętności i kwalifikacji w związku</w:t>
      </w:r>
      <w:r>
        <w:rPr>
          <w:rFonts w:ascii="Arial" w:hAnsi="Arial" w:cs="Arial"/>
          <w:b/>
          <w:color w:val="auto"/>
          <w:sz w:val="22"/>
          <w:szCs w:val="22"/>
        </w:rPr>
        <w:t xml:space="preserve">                            </w:t>
      </w:r>
      <w:bookmarkStart w:id="0" w:name="_GoBack"/>
      <w:bookmarkEnd w:id="0"/>
      <w:r w:rsidRPr="009A0B45">
        <w:rPr>
          <w:rFonts w:ascii="Arial" w:hAnsi="Arial" w:cs="Arial"/>
          <w:b/>
          <w:color w:val="auto"/>
          <w:sz w:val="22"/>
          <w:szCs w:val="22"/>
        </w:rPr>
        <w:t xml:space="preserve"> z wprowadzaniem elastycznego czasu pracy z zachowaniem poziomu wynagrodzenia lub rozpowszechnianiem w firmach </w:t>
      </w:r>
      <w:proofErr w:type="spellStart"/>
      <w:r w:rsidRPr="009A0B45">
        <w:rPr>
          <w:rFonts w:ascii="Arial" w:hAnsi="Arial" w:cs="Arial"/>
          <w:b/>
          <w:color w:val="auto"/>
          <w:sz w:val="22"/>
          <w:szCs w:val="22"/>
        </w:rPr>
        <w:t>work</w:t>
      </w:r>
      <w:proofErr w:type="spellEnd"/>
      <w:r w:rsidRPr="009A0B45">
        <w:rPr>
          <w:rFonts w:ascii="Arial" w:hAnsi="Arial" w:cs="Arial"/>
          <w:b/>
          <w:color w:val="auto"/>
          <w:sz w:val="22"/>
          <w:szCs w:val="22"/>
        </w:rPr>
        <w:t xml:space="preserve">-life </w:t>
      </w:r>
      <w:proofErr w:type="spellStart"/>
      <w:r w:rsidRPr="009A0B45">
        <w:rPr>
          <w:rFonts w:ascii="Arial" w:hAnsi="Arial" w:cs="Arial"/>
          <w:b/>
          <w:color w:val="auto"/>
          <w:sz w:val="22"/>
          <w:szCs w:val="22"/>
        </w:rPr>
        <w:t>balance</w:t>
      </w:r>
      <w:proofErr w:type="spellEnd"/>
      <w:r w:rsidRPr="009A0B45">
        <w:rPr>
          <w:rFonts w:ascii="Arial" w:hAnsi="Arial" w:cs="Arial"/>
          <w:b/>
          <w:color w:val="auto"/>
          <w:sz w:val="22"/>
          <w:szCs w:val="22"/>
        </w:rPr>
        <w:t xml:space="preserve"> </w:t>
      </w:r>
    </w:p>
    <w:p w14:paraId="38D1B572" w14:textId="77777777" w:rsidR="009A0B45" w:rsidRPr="009A0B45" w:rsidRDefault="009A0B45" w:rsidP="009A0B45">
      <w:pPr>
        <w:pStyle w:val="Default"/>
        <w:spacing w:line="360" w:lineRule="auto"/>
        <w:ind w:firstLine="708"/>
        <w:jc w:val="both"/>
        <w:rPr>
          <w:rFonts w:ascii="Arial" w:hAnsi="Arial" w:cs="Arial"/>
          <w:b/>
          <w:color w:val="00B050"/>
          <w:sz w:val="22"/>
          <w:szCs w:val="22"/>
        </w:rPr>
      </w:pPr>
    </w:p>
    <w:p w14:paraId="3DEFD129" w14:textId="77777777" w:rsidR="009A0B45" w:rsidRDefault="009A0B45" w:rsidP="009A0B45">
      <w:pPr>
        <w:pStyle w:val="Default"/>
        <w:spacing w:line="360" w:lineRule="auto"/>
        <w:ind w:firstLine="708"/>
        <w:jc w:val="both"/>
        <w:rPr>
          <w:rFonts w:ascii="Arial" w:hAnsi="Arial" w:cs="Arial"/>
          <w:sz w:val="22"/>
          <w:szCs w:val="22"/>
        </w:rPr>
      </w:pPr>
      <w:r w:rsidRPr="009A0B45">
        <w:rPr>
          <w:rFonts w:ascii="Arial" w:hAnsi="Arial" w:cs="Arial"/>
          <w:sz w:val="22"/>
          <w:szCs w:val="22"/>
        </w:rPr>
        <w:t xml:space="preserve"> Kwestie wskazane w powyższym priorytecie zostały m.in. podjęte                             w Konkluzjach Rady w sprawie zapewnienia równowagi między życiem zawodowym a prywatnym oraz równości płci dla wszystkich pokoleń w kontekście wyzwań demograficznych. W dokumencie tym zawarto m.in. apel do państw członkowskich, aby zgodnie ze swoimi kompetencjami, z poszanowaniem roli i autonomii partnerów społecznych oraz uwzględnieniem uwarunkowań krajowych wspierały pracodawców w stosowaniu </w:t>
      </w:r>
      <w:r w:rsidRPr="009A0B45">
        <w:rPr>
          <w:rFonts w:ascii="Arial" w:hAnsi="Arial" w:cs="Arial"/>
          <w:sz w:val="22"/>
          <w:szCs w:val="22"/>
        </w:rPr>
        <w:lastRenderedPageBreak/>
        <w:t xml:space="preserve">dostosowanych do indywidualnych potrzeb pracowników rozwiązań, (takich jak praca zdalna) i elastycznej organizacji pracy, w tym systemu skróconego tygodnia pracy lub obniżenia wymiaru czasu pracy.               </w:t>
      </w:r>
      <w:r>
        <w:rPr>
          <w:rFonts w:ascii="Arial" w:hAnsi="Arial" w:cs="Arial"/>
          <w:sz w:val="22"/>
          <w:szCs w:val="22"/>
        </w:rPr>
        <w:t xml:space="preserve">                               </w:t>
      </w:r>
    </w:p>
    <w:p w14:paraId="1AAB985C" w14:textId="3437F9E5" w:rsidR="009A0B45" w:rsidRPr="009A0B45" w:rsidRDefault="009A0B45" w:rsidP="009A0B45">
      <w:pPr>
        <w:pStyle w:val="Default"/>
        <w:spacing w:line="360" w:lineRule="auto"/>
        <w:ind w:firstLine="708"/>
        <w:jc w:val="both"/>
        <w:rPr>
          <w:rFonts w:ascii="Arial" w:hAnsi="Arial" w:cs="Arial"/>
          <w:sz w:val="22"/>
          <w:szCs w:val="22"/>
        </w:rPr>
      </w:pPr>
      <w:r w:rsidRPr="009A0B45">
        <w:rPr>
          <w:rFonts w:ascii="Arial" w:hAnsi="Arial" w:cs="Arial"/>
          <w:sz w:val="22"/>
          <w:szCs w:val="22"/>
        </w:rPr>
        <w:t xml:space="preserve">Priorytet adresowany   do wszystkich pracodawców. W kontekście wprowadzania elastycznego czasu pracy i rozpowszechniania zasad </w:t>
      </w:r>
      <w:proofErr w:type="spellStart"/>
      <w:r w:rsidRPr="009A0B45">
        <w:rPr>
          <w:rFonts w:ascii="Arial" w:hAnsi="Arial" w:cs="Arial"/>
          <w:sz w:val="22"/>
          <w:szCs w:val="22"/>
        </w:rPr>
        <w:t>work</w:t>
      </w:r>
      <w:proofErr w:type="spellEnd"/>
      <w:r w:rsidRPr="009A0B45">
        <w:rPr>
          <w:rFonts w:ascii="Arial" w:hAnsi="Arial" w:cs="Arial"/>
          <w:sz w:val="22"/>
          <w:szCs w:val="22"/>
        </w:rPr>
        <w:t xml:space="preserve">-life </w:t>
      </w:r>
      <w:proofErr w:type="spellStart"/>
      <w:r w:rsidRPr="009A0B45">
        <w:rPr>
          <w:rFonts w:ascii="Arial" w:hAnsi="Arial" w:cs="Arial"/>
          <w:sz w:val="22"/>
          <w:szCs w:val="22"/>
        </w:rPr>
        <w:t>balance</w:t>
      </w:r>
      <w:proofErr w:type="spellEnd"/>
      <w:r w:rsidRPr="009A0B45">
        <w:rPr>
          <w:rFonts w:ascii="Arial" w:hAnsi="Arial" w:cs="Arial"/>
          <w:sz w:val="22"/>
          <w:szCs w:val="22"/>
        </w:rPr>
        <w:t xml:space="preserve">, pracodawcy mogą zaproponować różnorodne szkolenia i wsparcie dla pracowników uwzględniając w ich tematyce kilka kluczowych obszarów takich jak: </w:t>
      </w:r>
    </w:p>
    <w:p w14:paraId="4400B5A6" w14:textId="1C1367ED" w:rsidR="009A0B45" w:rsidRPr="009A0B45" w:rsidRDefault="009A0B45" w:rsidP="009A0B45">
      <w:pPr>
        <w:pStyle w:val="Default"/>
        <w:spacing w:line="360" w:lineRule="auto"/>
        <w:ind w:firstLine="708"/>
        <w:jc w:val="both"/>
        <w:rPr>
          <w:rFonts w:ascii="Arial" w:hAnsi="Arial" w:cs="Arial"/>
          <w:sz w:val="22"/>
          <w:szCs w:val="22"/>
        </w:rPr>
      </w:pPr>
      <w:r w:rsidRPr="00441B18">
        <w:rPr>
          <w:rFonts w:ascii="MS Gothic" w:eastAsia="MS Gothic" w:hAnsi="MS Gothic" w:cs="MS Gothic" w:hint="eastAsia"/>
        </w:rPr>
        <w:t>✓</w:t>
      </w:r>
      <w:r w:rsidRPr="009A0B45">
        <w:rPr>
          <w:rFonts w:ascii="Arial" w:hAnsi="Arial" w:cs="Arial"/>
          <w:sz w:val="22"/>
          <w:szCs w:val="22"/>
        </w:rPr>
        <w:t xml:space="preserve"> Zarządzanie czasem i priorytetami (w tym m. in. techniki efektywnego planowania </w:t>
      </w:r>
      <w:r>
        <w:rPr>
          <w:rFonts w:ascii="Arial" w:hAnsi="Arial" w:cs="Arial"/>
          <w:sz w:val="22"/>
          <w:szCs w:val="22"/>
        </w:rPr>
        <w:t xml:space="preserve"> </w:t>
      </w:r>
      <w:r w:rsidRPr="009A0B45">
        <w:rPr>
          <w:rFonts w:ascii="Arial" w:hAnsi="Arial" w:cs="Arial"/>
          <w:sz w:val="22"/>
          <w:szCs w:val="22"/>
        </w:rPr>
        <w:t xml:space="preserve">dnia pracy zdalnej lub w elastycznych godzinach, optymalizacja czasu pracy, </w:t>
      </w:r>
      <w:proofErr w:type="spellStart"/>
      <w:r w:rsidRPr="009A0B45">
        <w:rPr>
          <w:rFonts w:ascii="Arial" w:hAnsi="Arial" w:cs="Arial"/>
          <w:sz w:val="22"/>
          <w:szCs w:val="22"/>
        </w:rPr>
        <w:t>priorytetyzacja</w:t>
      </w:r>
      <w:proofErr w:type="spellEnd"/>
      <w:r w:rsidRPr="009A0B45">
        <w:rPr>
          <w:rFonts w:ascii="Arial" w:hAnsi="Arial" w:cs="Arial"/>
          <w:sz w:val="22"/>
          <w:szCs w:val="22"/>
        </w:rPr>
        <w:t xml:space="preserve"> zadań, zarządzanie stresem związanym z pracą elastyczną)</w:t>
      </w:r>
    </w:p>
    <w:p w14:paraId="6A456BEE" w14:textId="62B8F9A4" w:rsidR="009A0B45" w:rsidRPr="009A0B45" w:rsidRDefault="009A0B45" w:rsidP="009A0B45">
      <w:pPr>
        <w:pStyle w:val="Default"/>
        <w:spacing w:line="360" w:lineRule="auto"/>
        <w:ind w:firstLine="708"/>
        <w:jc w:val="both"/>
        <w:rPr>
          <w:rFonts w:ascii="Arial" w:hAnsi="Arial" w:cs="Arial"/>
          <w:sz w:val="22"/>
          <w:szCs w:val="22"/>
        </w:rPr>
      </w:pPr>
      <w:r w:rsidRPr="009A0B45">
        <w:rPr>
          <w:rFonts w:ascii="Arial" w:hAnsi="Arial" w:cs="Arial"/>
          <w:sz w:val="22"/>
          <w:szCs w:val="22"/>
        </w:rPr>
        <w:t xml:space="preserve"> </w:t>
      </w:r>
      <w:r w:rsidRPr="00441B18">
        <w:rPr>
          <w:rFonts w:ascii="MS Gothic" w:eastAsia="MS Gothic" w:hAnsi="MS Gothic" w:cs="MS Gothic" w:hint="eastAsia"/>
        </w:rPr>
        <w:t>✓</w:t>
      </w:r>
      <w:r w:rsidRPr="009A0B45">
        <w:rPr>
          <w:rFonts w:ascii="Arial" w:hAnsi="Arial" w:cs="Arial"/>
          <w:sz w:val="22"/>
          <w:szCs w:val="22"/>
        </w:rPr>
        <w:t>Komunikacja w elastycznym środowisku pracy (w tym m.in. skuteczna komunikacja w zespole pracującym na odległość, budowanie zaufania i współpracy</w:t>
      </w:r>
      <w:r>
        <w:rPr>
          <w:rFonts w:ascii="Arial" w:hAnsi="Arial" w:cs="Arial"/>
          <w:sz w:val="22"/>
          <w:szCs w:val="22"/>
        </w:rPr>
        <w:t xml:space="preserve">                       </w:t>
      </w:r>
      <w:r w:rsidRPr="009A0B45">
        <w:rPr>
          <w:rFonts w:ascii="Arial" w:hAnsi="Arial" w:cs="Arial"/>
          <w:sz w:val="22"/>
          <w:szCs w:val="22"/>
        </w:rPr>
        <w:t xml:space="preserve"> na odległość) </w:t>
      </w:r>
    </w:p>
    <w:p w14:paraId="044A865F" w14:textId="139F627D" w:rsidR="009A0B45" w:rsidRPr="009A0B45" w:rsidRDefault="009A0B45" w:rsidP="009A0B45">
      <w:pPr>
        <w:pStyle w:val="Default"/>
        <w:spacing w:line="360" w:lineRule="auto"/>
        <w:ind w:firstLine="708"/>
        <w:jc w:val="both"/>
        <w:rPr>
          <w:rFonts w:ascii="Arial" w:hAnsi="Arial" w:cs="Arial"/>
          <w:sz w:val="22"/>
          <w:szCs w:val="22"/>
        </w:rPr>
      </w:pPr>
      <w:r w:rsidRPr="009A0B45">
        <w:rPr>
          <w:rFonts w:ascii="Arial" w:hAnsi="Arial" w:cs="Arial"/>
          <w:sz w:val="22"/>
          <w:szCs w:val="22"/>
        </w:rPr>
        <w:t xml:space="preserve"> </w:t>
      </w:r>
      <w:r w:rsidRPr="00441B18">
        <w:rPr>
          <w:rFonts w:ascii="MS Gothic" w:eastAsia="MS Gothic" w:hAnsi="MS Gothic" w:cs="MS Gothic" w:hint="eastAsia"/>
        </w:rPr>
        <w:t>✓</w:t>
      </w:r>
      <w:proofErr w:type="spellStart"/>
      <w:r w:rsidRPr="009A0B45">
        <w:rPr>
          <w:rFonts w:ascii="Arial" w:hAnsi="Arial" w:cs="Arial"/>
          <w:sz w:val="22"/>
          <w:szCs w:val="22"/>
        </w:rPr>
        <w:t>Work</w:t>
      </w:r>
      <w:proofErr w:type="spellEnd"/>
      <w:r w:rsidRPr="009A0B45">
        <w:rPr>
          <w:rFonts w:ascii="Arial" w:hAnsi="Arial" w:cs="Arial"/>
          <w:sz w:val="22"/>
          <w:szCs w:val="22"/>
        </w:rPr>
        <w:t xml:space="preserve">-life </w:t>
      </w:r>
      <w:proofErr w:type="spellStart"/>
      <w:r w:rsidRPr="009A0B45">
        <w:rPr>
          <w:rFonts w:ascii="Arial" w:hAnsi="Arial" w:cs="Arial"/>
          <w:sz w:val="22"/>
          <w:szCs w:val="22"/>
        </w:rPr>
        <w:t>balance</w:t>
      </w:r>
      <w:proofErr w:type="spellEnd"/>
      <w:r w:rsidRPr="009A0B45">
        <w:rPr>
          <w:rFonts w:ascii="Arial" w:hAnsi="Arial" w:cs="Arial"/>
          <w:sz w:val="22"/>
          <w:szCs w:val="22"/>
        </w:rPr>
        <w:t xml:space="preserve"> i jego znaczenie (w tym m.in. równoważenie życia zawodowego i prywatnego, istota odpoczynku i regeneracji, kultura organizacyjna a </w:t>
      </w:r>
      <w:proofErr w:type="spellStart"/>
      <w:r w:rsidRPr="009A0B45">
        <w:rPr>
          <w:rFonts w:ascii="Arial" w:hAnsi="Arial" w:cs="Arial"/>
          <w:sz w:val="22"/>
          <w:szCs w:val="22"/>
        </w:rPr>
        <w:t>work</w:t>
      </w:r>
      <w:proofErr w:type="spellEnd"/>
      <w:r w:rsidRPr="009A0B45">
        <w:rPr>
          <w:rFonts w:ascii="Arial" w:hAnsi="Arial" w:cs="Arial"/>
          <w:sz w:val="22"/>
          <w:szCs w:val="22"/>
        </w:rPr>
        <w:t xml:space="preserve">-life </w:t>
      </w:r>
      <w:proofErr w:type="spellStart"/>
      <w:r w:rsidRPr="009A0B45">
        <w:rPr>
          <w:rFonts w:ascii="Arial" w:hAnsi="Arial" w:cs="Arial"/>
          <w:sz w:val="22"/>
          <w:szCs w:val="22"/>
        </w:rPr>
        <w:t>balance</w:t>
      </w:r>
      <w:proofErr w:type="spellEnd"/>
      <w:r w:rsidRPr="009A0B45">
        <w:rPr>
          <w:rFonts w:ascii="Arial" w:hAnsi="Arial" w:cs="Arial"/>
          <w:sz w:val="22"/>
          <w:szCs w:val="22"/>
        </w:rPr>
        <w:t xml:space="preserve">) </w:t>
      </w:r>
    </w:p>
    <w:p w14:paraId="3A11961F" w14:textId="1DFDC477" w:rsidR="009A0B45" w:rsidRPr="009A0B45" w:rsidRDefault="009A0B45" w:rsidP="009A0B45">
      <w:pPr>
        <w:pStyle w:val="Default"/>
        <w:spacing w:line="360" w:lineRule="auto"/>
        <w:ind w:firstLine="708"/>
        <w:jc w:val="both"/>
        <w:rPr>
          <w:rFonts w:ascii="Arial" w:hAnsi="Arial" w:cs="Arial"/>
          <w:sz w:val="22"/>
          <w:szCs w:val="22"/>
        </w:rPr>
      </w:pPr>
      <w:r w:rsidRPr="00441B18">
        <w:rPr>
          <w:rFonts w:ascii="MS Gothic" w:eastAsia="MS Gothic" w:hAnsi="MS Gothic" w:cs="MS Gothic" w:hint="eastAsia"/>
        </w:rPr>
        <w:t>✓</w:t>
      </w:r>
      <w:r w:rsidRPr="009A0B45">
        <w:rPr>
          <w:rFonts w:ascii="Arial" w:hAnsi="Arial" w:cs="Arial"/>
          <w:sz w:val="22"/>
          <w:szCs w:val="22"/>
        </w:rPr>
        <w:t xml:space="preserve"> Wykorzystanie technologii w elastycznym czasie pracy (w tym m.in. narzędzia </w:t>
      </w:r>
      <w:r>
        <w:rPr>
          <w:rFonts w:ascii="Arial" w:hAnsi="Arial" w:cs="Arial"/>
          <w:sz w:val="22"/>
          <w:szCs w:val="22"/>
        </w:rPr>
        <w:t xml:space="preserve">               </w:t>
      </w:r>
      <w:r w:rsidRPr="009A0B45">
        <w:rPr>
          <w:rFonts w:ascii="Arial" w:hAnsi="Arial" w:cs="Arial"/>
          <w:sz w:val="22"/>
          <w:szCs w:val="22"/>
        </w:rPr>
        <w:t xml:space="preserve">do zarządzania czasem i projektami wspierające elastyczność i wydajność w pracy zdalnej) </w:t>
      </w:r>
    </w:p>
    <w:p w14:paraId="4FB8F229" w14:textId="2AEA7CE0" w:rsidR="009A0B45" w:rsidRPr="009A0B45" w:rsidRDefault="009A0B45" w:rsidP="009A0B45">
      <w:pPr>
        <w:pStyle w:val="Default"/>
        <w:spacing w:line="360" w:lineRule="auto"/>
        <w:ind w:firstLine="708"/>
        <w:jc w:val="both"/>
        <w:rPr>
          <w:rFonts w:ascii="Arial" w:hAnsi="Arial" w:cs="Arial"/>
          <w:sz w:val="22"/>
          <w:szCs w:val="22"/>
        </w:rPr>
      </w:pPr>
      <w:r w:rsidRPr="00441B18">
        <w:rPr>
          <w:rFonts w:ascii="MS Gothic" w:eastAsia="MS Gothic" w:hAnsi="MS Gothic" w:cs="MS Gothic" w:hint="eastAsia"/>
        </w:rPr>
        <w:t>✓</w:t>
      </w:r>
      <w:r w:rsidRPr="009A0B45">
        <w:rPr>
          <w:rFonts w:ascii="Arial" w:hAnsi="Arial" w:cs="Arial"/>
          <w:sz w:val="22"/>
          <w:szCs w:val="22"/>
        </w:rPr>
        <w:t xml:space="preserve">Motywowanie i wspieranie pracowników (w tym m.in. techniki motywacyjne </w:t>
      </w:r>
      <w:r>
        <w:rPr>
          <w:rFonts w:ascii="Arial" w:hAnsi="Arial" w:cs="Arial"/>
          <w:sz w:val="22"/>
          <w:szCs w:val="22"/>
        </w:rPr>
        <w:t xml:space="preserve">                     </w:t>
      </w:r>
      <w:r w:rsidRPr="009A0B45">
        <w:rPr>
          <w:rFonts w:ascii="Arial" w:hAnsi="Arial" w:cs="Arial"/>
          <w:sz w:val="22"/>
          <w:szCs w:val="22"/>
        </w:rPr>
        <w:t xml:space="preserve">w środowisku elastycznej pracy, programy wsparcia zdrowia psychicznego                         </w:t>
      </w:r>
      <w:r>
        <w:rPr>
          <w:rFonts w:ascii="Arial" w:hAnsi="Arial" w:cs="Arial"/>
          <w:sz w:val="22"/>
          <w:szCs w:val="22"/>
        </w:rPr>
        <w:t xml:space="preserve">                     </w:t>
      </w:r>
      <w:r w:rsidRPr="009A0B45">
        <w:rPr>
          <w:rFonts w:ascii="Arial" w:hAnsi="Arial" w:cs="Arial"/>
          <w:sz w:val="22"/>
          <w:szCs w:val="22"/>
        </w:rPr>
        <w:t xml:space="preserve">      i fizycznego) </w:t>
      </w:r>
    </w:p>
    <w:p w14:paraId="052EF301" w14:textId="5FA84C92" w:rsidR="009A0B45" w:rsidRPr="009A0B45" w:rsidRDefault="009A0B45" w:rsidP="009A0B45">
      <w:pPr>
        <w:pStyle w:val="Default"/>
        <w:spacing w:line="360" w:lineRule="auto"/>
        <w:ind w:firstLine="708"/>
        <w:jc w:val="both"/>
        <w:rPr>
          <w:rFonts w:ascii="Arial" w:hAnsi="Arial" w:cs="Arial"/>
          <w:sz w:val="22"/>
          <w:szCs w:val="22"/>
        </w:rPr>
      </w:pPr>
      <w:r w:rsidRPr="00441B18">
        <w:rPr>
          <w:rFonts w:ascii="MS Gothic" w:eastAsia="MS Gothic" w:hAnsi="MS Gothic" w:cs="MS Gothic" w:hint="eastAsia"/>
        </w:rPr>
        <w:t>✓</w:t>
      </w:r>
      <w:r w:rsidRPr="009A0B45">
        <w:rPr>
          <w:rFonts w:ascii="Arial" w:hAnsi="Arial" w:cs="Arial"/>
          <w:sz w:val="22"/>
          <w:szCs w:val="22"/>
        </w:rPr>
        <w:t xml:space="preserve"> Zarządzanie efektywnością i wydajnością (w tym m.in. mierzenie wyników</w:t>
      </w:r>
      <w:r>
        <w:rPr>
          <w:rFonts w:ascii="Arial" w:hAnsi="Arial" w:cs="Arial"/>
          <w:sz w:val="22"/>
          <w:szCs w:val="22"/>
        </w:rPr>
        <w:t xml:space="preserve">                      </w:t>
      </w:r>
      <w:r w:rsidRPr="009A0B45">
        <w:rPr>
          <w:rFonts w:ascii="Arial" w:hAnsi="Arial" w:cs="Arial"/>
          <w:sz w:val="22"/>
          <w:szCs w:val="22"/>
        </w:rPr>
        <w:t xml:space="preserve"> w elastycznym systemie pracy zdalnej, ocena efektywności pracy zdalnej) </w:t>
      </w:r>
    </w:p>
    <w:p w14:paraId="752D1440" w14:textId="1D13206D" w:rsidR="009A0B45" w:rsidRPr="009A0B45" w:rsidRDefault="009A0B45" w:rsidP="009A0B45">
      <w:pPr>
        <w:pStyle w:val="Default"/>
        <w:spacing w:line="360" w:lineRule="auto"/>
        <w:ind w:firstLine="708"/>
        <w:jc w:val="both"/>
        <w:rPr>
          <w:rFonts w:ascii="Arial" w:hAnsi="Arial" w:cs="Arial"/>
          <w:sz w:val="22"/>
          <w:szCs w:val="22"/>
        </w:rPr>
      </w:pPr>
      <w:r w:rsidRPr="009A0B45">
        <w:rPr>
          <w:rFonts w:ascii="Arial" w:hAnsi="Arial" w:cs="Arial"/>
          <w:sz w:val="22"/>
          <w:szCs w:val="22"/>
        </w:rPr>
        <w:t xml:space="preserve">Wymienione tematy są niezwykle istotne, by wprowadzenie elastycznego czasu pracy oraz promowanie </w:t>
      </w:r>
      <w:proofErr w:type="spellStart"/>
      <w:r w:rsidRPr="009A0B45">
        <w:rPr>
          <w:rFonts w:ascii="Arial" w:hAnsi="Arial" w:cs="Arial"/>
          <w:sz w:val="22"/>
          <w:szCs w:val="22"/>
        </w:rPr>
        <w:t>work</w:t>
      </w:r>
      <w:proofErr w:type="spellEnd"/>
      <w:r w:rsidRPr="009A0B45">
        <w:rPr>
          <w:rFonts w:ascii="Arial" w:hAnsi="Arial" w:cs="Arial"/>
          <w:sz w:val="22"/>
          <w:szCs w:val="22"/>
        </w:rPr>
        <w:t xml:space="preserve">-life </w:t>
      </w:r>
      <w:proofErr w:type="spellStart"/>
      <w:r w:rsidRPr="009A0B45">
        <w:rPr>
          <w:rFonts w:ascii="Arial" w:hAnsi="Arial" w:cs="Arial"/>
          <w:sz w:val="22"/>
          <w:szCs w:val="22"/>
        </w:rPr>
        <w:t>balance</w:t>
      </w:r>
      <w:proofErr w:type="spellEnd"/>
      <w:r w:rsidRPr="009A0B45">
        <w:rPr>
          <w:rFonts w:ascii="Arial" w:hAnsi="Arial" w:cs="Arial"/>
          <w:sz w:val="22"/>
          <w:szCs w:val="22"/>
        </w:rPr>
        <w:t xml:space="preserve"> było efektywne zarówno dla pracowników, jak </w:t>
      </w:r>
      <w:r>
        <w:rPr>
          <w:rFonts w:ascii="Arial" w:hAnsi="Arial" w:cs="Arial"/>
          <w:sz w:val="22"/>
          <w:szCs w:val="22"/>
        </w:rPr>
        <w:t xml:space="preserve">                                </w:t>
      </w:r>
      <w:r w:rsidRPr="009A0B45">
        <w:rPr>
          <w:rFonts w:ascii="Arial" w:hAnsi="Arial" w:cs="Arial"/>
          <w:sz w:val="22"/>
          <w:szCs w:val="22"/>
        </w:rPr>
        <w:t>i organizacji. Takie szkolenia mogłyby wspierać pracowników, rozwijać ich umiejętności nie tylko w obszarze zarządzania czasem, ale także</w:t>
      </w:r>
      <w:r>
        <w:rPr>
          <w:rFonts w:ascii="Arial" w:hAnsi="Arial" w:cs="Arial"/>
          <w:sz w:val="22"/>
          <w:szCs w:val="22"/>
        </w:rPr>
        <w:t xml:space="preserve"> </w:t>
      </w:r>
      <w:r w:rsidRPr="009A0B45">
        <w:rPr>
          <w:rFonts w:ascii="Arial" w:hAnsi="Arial" w:cs="Arial"/>
          <w:sz w:val="22"/>
          <w:szCs w:val="22"/>
        </w:rPr>
        <w:t>w kontekście dbania o zdrowie, efektywność w pracy i budowanie lepszych relacji</w:t>
      </w:r>
      <w:r>
        <w:rPr>
          <w:rFonts w:ascii="Arial" w:hAnsi="Arial" w:cs="Arial"/>
          <w:sz w:val="22"/>
          <w:szCs w:val="22"/>
        </w:rPr>
        <w:t xml:space="preserve">   </w:t>
      </w:r>
      <w:r w:rsidRPr="009A0B45">
        <w:rPr>
          <w:rFonts w:ascii="Arial" w:hAnsi="Arial" w:cs="Arial"/>
          <w:sz w:val="22"/>
          <w:szCs w:val="22"/>
        </w:rPr>
        <w:t xml:space="preserve"> w zespole pracowniczym.</w:t>
      </w:r>
    </w:p>
    <w:p w14:paraId="5D6EBF81" w14:textId="77777777" w:rsidR="009A0B45" w:rsidRPr="009A0B45" w:rsidRDefault="009A0B45" w:rsidP="009A0B45">
      <w:pPr>
        <w:pStyle w:val="Default"/>
        <w:spacing w:line="360" w:lineRule="auto"/>
        <w:ind w:firstLine="708"/>
        <w:jc w:val="both"/>
        <w:rPr>
          <w:rFonts w:ascii="Arial" w:hAnsi="Arial" w:cs="Arial"/>
          <w:sz w:val="22"/>
          <w:szCs w:val="22"/>
        </w:rPr>
      </w:pPr>
    </w:p>
    <w:p w14:paraId="7CB59333" w14:textId="77777777" w:rsidR="009A0B45" w:rsidRPr="009A0B45" w:rsidRDefault="009A0B45" w:rsidP="009A0B45">
      <w:pPr>
        <w:pStyle w:val="Default"/>
        <w:spacing w:line="360" w:lineRule="auto"/>
        <w:ind w:firstLine="708"/>
        <w:jc w:val="both"/>
        <w:rPr>
          <w:rFonts w:ascii="Arial" w:hAnsi="Arial" w:cs="Arial"/>
          <w:sz w:val="22"/>
          <w:szCs w:val="22"/>
        </w:rPr>
      </w:pPr>
    </w:p>
    <w:p w14:paraId="676279A8" w14:textId="77777777" w:rsidR="009A0B45" w:rsidRPr="009123B8" w:rsidRDefault="009A0B45" w:rsidP="009123B8">
      <w:pPr>
        <w:autoSpaceDE w:val="0"/>
        <w:autoSpaceDN w:val="0"/>
        <w:adjustRightInd w:val="0"/>
        <w:spacing w:after="0" w:line="360" w:lineRule="auto"/>
        <w:jc w:val="both"/>
        <w:rPr>
          <w:rFonts w:ascii="Arial" w:hAnsi="Arial" w:cs="Arial"/>
          <w:color w:val="000000"/>
        </w:rPr>
      </w:pPr>
    </w:p>
    <w:sectPr w:rsidR="009A0B45" w:rsidRPr="009123B8" w:rsidSect="00964F96">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5BCFD" w14:textId="77777777" w:rsidR="00225B03" w:rsidRDefault="00225B03" w:rsidP="00CA5389">
      <w:pPr>
        <w:spacing w:after="0" w:line="240" w:lineRule="auto"/>
      </w:pPr>
      <w:r>
        <w:separator/>
      </w:r>
    </w:p>
  </w:endnote>
  <w:endnote w:type="continuationSeparator" w:id="0">
    <w:p w14:paraId="0B3169B9" w14:textId="77777777" w:rsidR="00225B03" w:rsidRDefault="00225B03" w:rsidP="00CA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Bold">
    <w:altName w:val="Arial"/>
    <w:panose1 w:val="00000000000000000000"/>
    <w:charset w:val="00"/>
    <w:family w:val="swiss"/>
    <w:notTrueType/>
    <w:pitch w:val="default"/>
    <w:sig w:usb0="00000007" w:usb1="00000000" w:usb2="00000000" w:usb3="00000000" w:csb0="00000003" w:csb1="00000000"/>
  </w:font>
  <w:font w:name="Lato-Regular">
    <w:altName w:val="Times New Roman"/>
    <w:panose1 w:val="00000000000000000000"/>
    <w:charset w:val="EE"/>
    <w:family w:val="auto"/>
    <w:notTrueType/>
    <w:pitch w:val="default"/>
    <w:sig w:usb0="00000007" w:usb1="00000000" w:usb2="00000000" w:usb3="00000000" w:csb0="00000003" w:csb1="00000000"/>
  </w:font>
  <w:font w:name="Lato-Italic">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059008"/>
      <w:docPartObj>
        <w:docPartGallery w:val="Page Numbers (Bottom of Page)"/>
        <w:docPartUnique/>
      </w:docPartObj>
    </w:sdtPr>
    <w:sdtEndPr/>
    <w:sdtContent>
      <w:p w14:paraId="0FA7BC8F" w14:textId="6C383CA5" w:rsidR="00CA5389" w:rsidRDefault="00CA5389">
        <w:pPr>
          <w:pStyle w:val="Stopka"/>
          <w:jc w:val="right"/>
        </w:pPr>
        <w:r>
          <w:fldChar w:fldCharType="begin"/>
        </w:r>
        <w:r>
          <w:instrText>PAGE   \* MERGEFORMAT</w:instrText>
        </w:r>
        <w:r>
          <w:fldChar w:fldCharType="separate"/>
        </w:r>
        <w:r w:rsidR="009A0B45">
          <w:rPr>
            <w:noProof/>
          </w:rPr>
          <w:t>10</w:t>
        </w:r>
        <w:r>
          <w:fldChar w:fldCharType="end"/>
        </w:r>
      </w:p>
    </w:sdtContent>
  </w:sdt>
  <w:p w14:paraId="0AAAF3E0" w14:textId="77777777" w:rsidR="00CA5389" w:rsidRDefault="00CA53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CA7A0" w14:textId="77777777" w:rsidR="00225B03" w:rsidRDefault="00225B03" w:rsidP="00CA5389">
      <w:pPr>
        <w:spacing w:after="0" w:line="240" w:lineRule="auto"/>
      </w:pPr>
      <w:r>
        <w:separator/>
      </w:r>
    </w:p>
  </w:footnote>
  <w:footnote w:type="continuationSeparator" w:id="0">
    <w:p w14:paraId="44C76686" w14:textId="77777777" w:rsidR="00225B03" w:rsidRDefault="00225B03" w:rsidP="00CA5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C9930"/>
    <w:multiLevelType w:val="hybridMultilevel"/>
    <w:tmpl w:val="1764FB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3C12D0"/>
    <w:multiLevelType w:val="hybridMultilevel"/>
    <w:tmpl w:val="F31CF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7E1D9E"/>
    <w:multiLevelType w:val="hybridMultilevel"/>
    <w:tmpl w:val="E8C8F2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2803871"/>
    <w:multiLevelType w:val="hybridMultilevel"/>
    <w:tmpl w:val="10D2B5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6120D91"/>
    <w:multiLevelType w:val="hybridMultilevel"/>
    <w:tmpl w:val="6548F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774270F"/>
    <w:multiLevelType w:val="hybridMultilevel"/>
    <w:tmpl w:val="35DC93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2090FA8"/>
    <w:multiLevelType w:val="hybridMultilevel"/>
    <w:tmpl w:val="B8AE71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7751C64"/>
    <w:multiLevelType w:val="hybridMultilevel"/>
    <w:tmpl w:val="AC8857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1C"/>
    <w:rsid w:val="00016AB8"/>
    <w:rsid w:val="00053CA3"/>
    <w:rsid w:val="00077202"/>
    <w:rsid w:val="000A28FC"/>
    <w:rsid w:val="000A5DA3"/>
    <w:rsid w:val="00161F74"/>
    <w:rsid w:val="00191613"/>
    <w:rsid w:val="001F4F86"/>
    <w:rsid w:val="002125D1"/>
    <w:rsid w:val="00214AB2"/>
    <w:rsid w:val="00223AEB"/>
    <w:rsid w:val="00225B03"/>
    <w:rsid w:val="0024706F"/>
    <w:rsid w:val="00267CD1"/>
    <w:rsid w:val="002B0D3F"/>
    <w:rsid w:val="002B2CF5"/>
    <w:rsid w:val="002D76C6"/>
    <w:rsid w:val="00307470"/>
    <w:rsid w:val="00335C02"/>
    <w:rsid w:val="0034476F"/>
    <w:rsid w:val="00395422"/>
    <w:rsid w:val="003A3FFB"/>
    <w:rsid w:val="003B644E"/>
    <w:rsid w:val="004030F1"/>
    <w:rsid w:val="00441B18"/>
    <w:rsid w:val="0044295E"/>
    <w:rsid w:val="0049705C"/>
    <w:rsid w:val="004D6916"/>
    <w:rsid w:val="004E33F6"/>
    <w:rsid w:val="004E6C4A"/>
    <w:rsid w:val="004F4E0A"/>
    <w:rsid w:val="00575C0C"/>
    <w:rsid w:val="005A5B0A"/>
    <w:rsid w:val="006175B9"/>
    <w:rsid w:val="00681D74"/>
    <w:rsid w:val="0077256C"/>
    <w:rsid w:val="00816100"/>
    <w:rsid w:val="008448EC"/>
    <w:rsid w:val="008745C2"/>
    <w:rsid w:val="0087764F"/>
    <w:rsid w:val="008C39EF"/>
    <w:rsid w:val="008E2443"/>
    <w:rsid w:val="009123B8"/>
    <w:rsid w:val="00964F96"/>
    <w:rsid w:val="009A0B45"/>
    <w:rsid w:val="00AA2908"/>
    <w:rsid w:val="00B21C1C"/>
    <w:rsid w:val="00B75295"/>
    <w:rsid w:val="00BC58E5"/>
    <w:rsid w:val="00BF1510"/>
    <w:rsid w:val="00BF63CD"/>
    <w:rsid w:val="00C41C26"/>
    <w:rsid w:val="00C60109"/>
    <w:rsid w:val="00C8492D"/>
    <w:rsid w:val="00CA0A6E"/>
    <w:rsid w:val="00CA5389"/>
    <w:rsid w:val="00CC5530"/>
    <w:rsid w:val="00CD464F"/>
    <w:rsid w:val="00D201C3"/>
    <w:rsid w:val="00D205EB"/>
    <w:rsid w:val="00DC54F3"/>
    <w:rsid w:val="00E56F72"/>
    <w:rsid w:val="00E850AD"/>
    <w:rsid w:val="00EA5B33"/>
    <w:rsid w:val="00ED6058"/>
    <w:rsid w:val="00F41F87"/>
    <w:rsid w:val="00F94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1C1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21C1C"/>
    <w:pPr>
      <w:ind w:left="720"/>
      <w:contextualSpacing/>
    </w:pPr>
  </w:style>
  <w:style w:type="character" w:customStyle="1" w:styleId="markedcontent">
    <w:name w:val="markedcontent"/>
    <w:basedOn w:val="Domylnaczcionkaakapitu"/>
    <w:rsid w:val="0049705C"/>
  </w:style>
  <w:style w:type="character" w:styleId="Pogrubienie">
    <w:name w:val="Strong"/>
    <w:basedOn w:val="Domylnaczcionkaakapitu"/>
    <w:uiPriority w:val="22"/>
    <w:qFormat/>
    <w:rsid w:val="00016AB8"/>
    <w:rPr>
      <w:b/>
      <w:bCs/>
    </w:rPr>
  </w:style>
  <w:style w:type="character" w:styleId="Uwydatnienie">
    <w:name w:val="Emphasis"/>
    <w:basedOn w:val="Domylnaczcionkaakapitu"/>
    <w:uiPriority w:val="20"/>
    <w:qFormat/>
    <w:rsid w:val="00016AB8"/>
    <w:rPr>
      <w:i/>
      <w:iCs/>
    </w:rPr>
  </w:style>
  <w:style w:type="paragraph" w:styleId="Tekstdymka">
    <w:name w:val="Balloon Text"/>
    <w:basedOn w:val="Normalny"/>
    <w:link w:val="TekstdymkaZnak"/>
    <w:uiPriority w:val="99"/>
    <w:semiHidden/>
    <w:unhideWhenUsed/>
    <w:rsid w:val="00DC5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54F3"/>
    <w:rPr>
      <w:rFonts w:ascii="Tahoma" w:hAnsi="Tahoma" w:cs="Tahoma"/>
      <w:sz w:val="16"/>
      <w:szCs w:val="16"/>
    </w:rPr>
  </w:style>
  <w:style w:type="table" w:styleId="Tabela-Siatka">
    <w:name w:val="Table Grid"/>
    <w:basedOn w:val="Standardowy"/>
    <w:uiPriority w:val="39"/>
    <w:rsid w:val="002B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205EB"/>
    <w:rPr>
      <w:color w:val="0563C1" w:themeColor="hyperlink"/>
      <w:u w:val="single"/>
    </w:rPr>
  </w:style>
  <w:style w:type="paragraph" w:styleId="Nagwek">
    <w:name w:val="header"/>
    <w:basedOn w:val="Normalny"/>
    <w:link w:val="NagwekZnak"/>
    <w:uiPriority w:val="99"/>
    <w:unhideWhenUsed/>
    <w:rsid w:val="00CA53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389"/>
  </w:style>
  <w:style w:type="paragraph" w:styleId="Stopka">
    <w:name w:val="footer"/>
    <w:basedOn w:val="Normalny"/>
    <w:link w:val="StopkaZnak"/>
    <w:uiPriority w:val="99"/>
    <w:unhideWhenUsed/>
    <w:rsid w:val="00CA53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21C1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21C1C"/>
    <w:pPr>
      <w:ind w:left="720"/>
      <w:contextualSpacing/>
    </w:pPr>
  </w:style>
  <w:style w:type="character" w:customStyle="1" w:styleId="markedcontent">
    <w:name w:val="markedcontent"/>
    <w:basedOn w:val="Domylnaczcionkaakapitu"/>
    <w:rsid w:val="0049705C"/>
  </w:style>
  <w:style w:type="character" w:styleId="Pogrubienie">
    <w:name w:val="Strong"/>
    <w:basedOn w:val="Domylnaczcionkaakapitu"/>
    <w:uiPriority w:val="22"/>
    <w:qFormat/>
    <w:rsid w:val="00016AB8"/>
    <w:rPr>
      <w:b/>
      <w:bCs/>
    </w:rPr>
  </w:style>
  <w:style w:type="character" w:styleId="Uwydatnienie">
    <w:name w:val="Emphasis"/>
    <w:basedOn w:val="Domylnaczcionkaakapitu"/>
    <w:uiPriority w:val="20"/>
    <w:qFormat/>
    <w:rsid w:val="00016AB8"/>
    <w:rPr>
      <w:i/>
      <w:iCs/>
    </w:rPr>
  </w:style>
  <w:style w:type="paragraph" w:styleId="Tekstdymka">
    <w:name w:val="Balloon Text"/>
    <w:basedOn w:val="Normalny"/>
    <w:link w:val="TekstdymkaZnak"/>
    <w:uiPriority w:val="99"/>
    <w:semiHidden/>
    <w:unhideWhenUsed/>
    <w:rsid w:val="00DC5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54F3"/>
    <w:rPr>
      <w:rFonts w:ascii="Tahoma" w:hAnsi="Tahoma" w:cs="Tahoma"/>
      <w:sz w:val="16"/>
      <w:szCs w:val="16"/>
    </w:rPr>
  </w:style>
  <w:style w:type="table" w:styleId="Tabela-Siatka">
    <w:name w:val="Table Grid"/>
    <w:basedOn w:val="Standardowy"/>
    <w:uiPriority w:val="39"/>
    <w:rsid w:val="002B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205EB"/>
    <w:rPr>
      <w:color w:val="0563C1" w:themeColor="hyperlink"/>
      <w:u w:val="single"/>
    </w:rPr>
  </w:style>
  <w:style w:type="paragraph" w:styleId="Nagwek">
    <w:name w:val="header"/>
    <w:basedOn w:val="Normalny"/>
    <w:link w:val="NagwekZnak"/>
    <w:uiPriority w:val="99"/>
    <w:unhideWhenUsed/>
    <w:rsid w:val="00CA53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389"/>
  </w:style>
  <w:style w:type="paragraph" w:styleId="Stopka">
    <w:name w:val="footer"/>
    <w:basedOn w:val="Normalny"/>
    <w:link w:val="StopkaZnak"/>
    <w:uiPriority w:val="99"/>
    <w:unhideWhenUsed/>
    <w:rsid w:val="00CA53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znes.gov.pl/pl/portal/004171" TargetMode="External"/><Relationship Id="rId5" Type="http://schemas.openxmlformats.org/officeDocument/2006/relationships/settings" Target="settings.xml"/><Relationship Id="rId10" Type="http://schemas.openxmlformats.org/officeDocument/2006/relationships/hyperlink" Target="https://www.gov.pl/web/popcwsparcie/zarzadzanie-procesami-biznesowymi-bp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5E22-29D3-4D77-B43C-9551A5C1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3042</Words>
  <Characters>18257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Kowalska</dc:creator>
  <cp:lastModifiedBy>Paulina Lompert</cp:lastModifiedBy>
  <cp:revision>10</cp:revision>
  <cp:lastPrinted>2025-05-13T10:27:00Z</cp:lastPrinted>
  <dcterms:created xsi:type="dcterms:W3CDTF">2025-02-12T08:52:00Z</dcterms:created>
  <dcterms:modified xsi:type="dcterms:W3CDTF">2025-05-13T10:29:00Z</dcterms:modified>
</cp:coreProperties>
</file>