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1B8B1" w14:textId="498D5EEB" w:rsidR="0049705C" w:rsidRPr="00AA2908" w:rsidRDefault="0049705C" w:rsidP="00AA2908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AA2908">
        <w:rPr>
          <w:rStyle w:val="markedcontent"/>
          <w:rFonts w:ascii="Arial" w:hAnsi="Arial" w:cs="Arial"/>
          <w:b/>
          <w:color w:val="FF0000"/>
        </w:rPr>
        <w:t>Komentarz do stosowania pri</w:t>
      </w:r>
      <w:r w:rsidR="00C8492D">
        <w:rPr>
          <w:rStyle w:val="markedcontent"/>
          <w:rFonts w:ascii="Arial" w:hAnsi="Arial" w:cs="Arial"/>
          <w:b/>
          <w:color w:val="FF0000"/>
        </w:rPr>
        <w:t>orytetów wydatkowania KFS w 2023</w:t>
      </w:r>
      <w:r w:rsidRPr="00AA2908">
        <w:rPr>
          <w:rStyle w:val="markedcontent"/>
          <w:rFonts w:ascii="Arial" w:hAnsi="Arial" w:cs="Arial"/>
          <w:b/>
          <w:color w:val="FF0000"/>
        </w:rPr>
        <w:t xml:space="preserve"> roku</w:t>
      </w:r>
      <w:r w:rsidRPr="00AA2908">
        <w:rPr>
          <w:rFonts w:ascii="Arial" w:hAnsi="Arial" w:cs="Arial"/>
          <w:b/>
          <w:color w:val="FF0000"/>
        </w:rPr>
        <w:br/>
      </w:r>
    </w:p>
    <w:p w14:paraId="37D65BE3" w14:textId="77777777" w:rsidR="0049705C" w:rsidRPr="00AA2908" w:rsidRDefault="0049705C" w:rsidP="00AA290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3B430B6" w14:textId="104D6859" w:rsidR="00335C02" w:rsidRPr="00AA2908" w:rsidRDefault="003B644E" w:rsidP="00AA290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AA2908">
        <w:rPr>
          <w:rFonts w:ascii="Arial" w:hAnsi="Arial" w:cs="Arial"/>
          <w:b/>
          <w:bCs/>
        </w:rPr>
        <w:t>PRIORYTETY MINISTRA DS. PRACY WYDATKOWANIA 80% ŚRODKÓW KFS</w:t>
      </w:r>
      <w:r w:rsidR="00016AB8">
        <w:rPr>
          <w:rFonts w:ascii="Arial" w:hAnsi="Arial" w:cs="Arial"/>
          <w:b/>
          <w:bCs/>
        </w:rPr>
        <w:t xml:space="preserve"> 2023</w:t>
      </w:r>
    </w:p>
    <w:p w14:paraId="4D2FEF65" w14:textId="77777777" w:rsidR="0049705C" w:rsidRPr="00AA2908" w:rsidRDefault="0049705C" w:rsidP="00AA2908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40DD49F0" w14:textId="5BD8215E" w:rsidR="00016AB8" w:rsidRDefault="00016AB8" w:rsidP="00016AB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Priorytet PM/1</w:t>
      </w:r>
      <w:r w:rsidR="00B21C1C" w:rsidRPr="00AA2908">
        <w:rPr>
          <w:rFonts w:ascii="Arial" w:hAnsi="Arial" w:cs="Arial"/>
          <w:b/>
          <w:bCs/>
          <w:color w:val="00B050"/>
        </w:rPr>
        <w:t>)</w:t>
      </w:r>
      <w:r>
        <w:rPr>
          <w:rFonts w:ascii="Arial" w:hAnsi="Arial" w:cs="Arial"/>
          <w:b/>
          <w:bCs/>
          <w:color w:val="00B050"/>
        </w:rPr>
        <w:t xml:space="preserve"> </w:t>
      </w:r>
      <w:r w:rsidRPr="00016AB8">
        <w:rPr>
          <w:rStyle w:val="Pogrubienie"/>
          <w:rFonts w:ascii="Arial" w:hAnsi="Arial" w:cs="Arial"/>
          <w:color w:val="00B050"/>
          <w:shd w:val="clear" w:color="auto" w:fill="FFFFFF"/>
        </w:rPr>
        <w:t>Wsparcie kształcenia ustawicznego skierowane do pracodawców zatrudniających cudzoziemców- </w:t>
      </w:r>
      <w:r w:rsidRPr="00016AB8">
        <w:rPr>
          <w:rStyle w:val="Uwydatnienie"/>
          <w:rFonts w:ascii="Arial" w:hAnsi="Arial" w:cs="Arial"/>
          <w:b/>
          <w:bCs/>
          <w:color w:val="00B050"/>
          <w:shd w:val="clear" w:color="auto" w:fill="FFFFFF"/>
        </w:rPr>
        <w:t>bez zmian w stosunku do lat poprzednich, przeniesiony z priorytetów Rady Rynku Prac</w:t>
      </w:r>
      <w:r w:rsidR="00816100">
        <w:rPr>
          <w:rStyle w:val="Uwydatnienie"/>
          <w:rFonts w:ascii="Arial" w:hAnsi="Arial" w:cs="Arial"/>
          <w:b/>
          <w:bCs/>
          <w:color w:val="00B050"/>
          <w:shd w:val="clear" w:color="auto" w:fill="FFFFFF"/>
        </w:rPr>
        <w:t>y</w:t>
      </w:r>
    </w:p>
    <w:p w14:paraId="7CD52ED6" w14:textId="77777777" w:rsidR="00016AB8" w:rsidRDefault="00016AB8" w:rsidP="00AA2908">
      <w:pPr>
        <w:pStyle w:val="Default"/>
        <w:spacing w:line="360" w:lineRule="auto"/>
        <w:rPr>
          <w:rFonts w:ascii="Arial" w:hAnsi="Arial" w:cs="Arial"/>
          <w:b/>
          <w:bCs/>
          <w:color w:val="00B050"/>
        </w:rPr>
      </w:pPr>
    </w:p>
    <w:p w14:paraId="697442E9" w14:textId="77777777" w:rsidR="00016AB8" w:rsidRPr="00016AB8" w:rsidRDefault="00016AB8" w:rsidP="00016AB8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016AB8">
        <w:rPr>
          <w:rFonts w:ascii="Arial" w:hAnsi="Arial" w:cs="Arial"/>
        </w:rPr>
        <w:t xml:space="preserve">W ramach tego priorytetu mogą być finansowane szkolenia zarówno dla cudzoziemców, jak 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określone. </w:t>
      </w:r>
    </w:p>
    <w:p w14:paraId="74426DCF" w14:textId="6EDB40CB" w:rsidR="00016AB8" w:rsidRPr="00016AB8" w:rsidRDefault="00016AB8" w:rsidP="00016AB8">
      <w:pPr>
        <w:pStyle w:val="Default"/>
        <w:spacing w:line="360" w:lineRule="auto"/>
        <w:jc w:val="both"/>
        <w:rPr>
          <w:rFonts w:ascii="Arial" w:hAnsi="Arial" w:cs="Arial"/>
        </w:rPr>
      </w:pPr>
      <w:r w:rsidRPr="00016AB8">
        <w:rPr>
          <w:rFonts w:ascii="Arial" w:hAnsi="Arial" w:cs="Arial"/>
        </w:rPr>
        <w:t xml:space="preserve">Wśród specyficznych potrzeb pracowników cudzoziemskich wskazać można </w:t>
      </w:r>
      <w:r>
        <w:rPr>
          <w:rFonts w:ascii="Arial" w:hAnsi="Arial" w:cs="Arial"/>
        </w:rPr>
        <w:t xml:space="preserve">                        </w:t>
      </w:r>
      <w:r w:rsidRPr="00016AB8">
        <w:rPr>
          <w:rFonts w:ascii="Arial" w:hAnsi="Arial" w:cs="Arial"/>
        </w:rPr>
        <w:t xml:space="preserve">w szczególności: </w:t>
      </w:r>
    </w:p>
    <w:p w14:paraId="2487B47C" w14:textId="4E652C76" w:rsidR="00016AB8" w:rsidRPr="00016AB8" w:rsidRDefault="00016AB8" w:rsidP="00016AB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 xml:space="preserve">     </w:t>
      </w:r>
      <w:r w:rsidRPr="00016AB8">
        <w:rPr>
          <w:rFonts w:ascii="MS Gothic" w:eastAsia="MS Gothic" w:hAnsi="MS Gothic" w:cs="MS Gothic" w:hint="eastAsia"/>
        </w:rPr>
        <w:t>✓</w:t>
      </w:r>
      <w:r w:rsidRPr="00016AB8">
        <w:rPr>
          <w:rFonts w:ascii="Arial" w:hAnsi="Arial" w:cs="Arial"/>
        </w:rPr>
        <w:t xml:space="preserve"> doskonalenie znajomości języka polskiego oraz innych niezbędnych do pracy języków, szczególnie w kontekście słownictwa specyficznego dla danego zawodu/branży; </w:t>
      </w:r>
    </w:p>
    <w:p w14:paraId="489AD471" w14:textId="1A6780E3" w:rsidR="00016AB8" w:rsidRPr="00016AB8" w:rsidRDefault="00016AB8" w:rsidP="00016AB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 xml:space="preserve">    </w:t>
      </w:r>
      <w:r w:rsidRPr="00016AB8">
        <w:rPr>
          <w:rFonts w:ascii="MS Gothic" w:eastAsia="MS Gothic" w:hAnsi="MS Gothic" w:cs="MS Gothic" w:hint="eastAsia"/>
        </w:rPr>
        <w:t>✓</w:t>
      </w:r>
      <w:r w:rsidRPr="00016AB8">
        <w:rPr>
          <w:rFonts w:ascii="Arial" w:hAnsi="Arial" w:cs="Arial"/>
        </w:rPr>
        <w:t xml:space="preserve"> doskonalenie wiedzy z zakresu specyfiki polskich i unijnych regulacji dotyczących wykonywania określonego zawodu; </w:t>
      </w:r>
    </w:p>
    <w:p w14:paraId="5BED8233" w14:textId="0FC84C06" w:rsidR="00016AB8" w:rsidRPr="00016AB8" w:rsidRDefault="00016AB8" w:rsidP="00016AB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 xml:space="preserve">    </w:t>
      </w:r>
      <w:r w:rsidRPr="00016AB8">
        <w:rPr>
          <w:rFonts w:ascii="MS Gothic" w:eastAsia="MS Gothic" w:hAnsi="MS Gothic" w:cs="MS Gothic" w:hint="eastAsia"/>
        </w:rPr>
        <w:t>✓</w:t>
      </w:r>
      <w:r w:rsidRPr="00016AB8">
        <w:rPr>
          <w:rFonts w:ascii="Arial" w:hAnsi="Arial" w:cs="Arial"/>
        </w:rPr>
        <w:t xml:space="preserve"> ułatwianie rozwijania i uznawania w Polsce kwalifikacji nabytych w innym kraju;</w:t>
      </w:r>
    </w:p>
    <w:p w14:paraId="00FABCB8" w14:textId="12194791" w:rsidR="00016AB8" w:rsidRPr="00016AB8" w:rsidRDefault="00016AB8" w:rsidP="00016AB8">
      <w:pPr>
        <w:pStyle w:val="Default"/>
        <w:spacing w:line="360" w:lineRule="auto"/>
        <w:jc w:val="both"/>
        <w:rPr>
          <w:rFonts w:ascii="Arial" w:hAnsi="Arial" w:cs="Arial"/>
        </w:rPr>
      </w:pPr>
      <w:r w:rsidRPr="00016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016AB8">
        <w:rPr>
          <w:rFonts w:ascii="MS Gothic" w:eastAsia="MS Gothic" w:hAnsi="MS Gothic" w:cs="MS Gothic" w:hint="eastAsia"/>
        </w:rPr>
        <w:t>✓</w:t>
      </w:r>
      <w:r w:rsidRPr="00016AB8">
        <w:rPr>
          <w:rFonts w:ascii="Arial" w:hAnsi="Arial" w:cs="Arial"/>
        </w:rPr>
        <w:t xml:space="preserve"> rozwój miękkich kompetencji, w tym komunikacyjnych, uwzględniających konieczność dostosowania się do kultury organizacyjnej polskich przedsiębiorstw i innych podmiotów, zatrudniających cudzoziemców. </w:t>
      </w:r>
    </w:p>
    <w:p w14:paraId="6EBD2165" w14:textId="2E26A20E" w:rsidR="00B21C1C" w:rsidRPr="00AA2908" w:rsidRDefault="00016AB8" w:rsidP="00016AB8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016AB8">
        <w:rPr>
          <w:rFonts w:ascii="Arial" w:hAnsi="Arial" w:cs="Arial"/>
        </w:rPr>
        <w:t>Należy pamiętać, że powyższa lista nie jest katalogiem zamkniętym i każdy pracodawca może określić własną listę potrzeb.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</w:t>
      </w:r>
      <w:r>
        <w:t>.</w:t>
      </w:r>
    </w:p>
    <w:p w14:paraId="63EBE0D0" w14:textId="77777777" w:rsidR="00016AB8" w:rsidRDefault="00016AB8" w:rsidP="00016AB8">
      <w:pPr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016AB8">
        <w:rPr>
          <w:rFonts w:ascii="Arial" w:hAnsi="Arial" w:cs="Arial"/>
          <w:b/>
          <w:color w:val="00B050"/>
          <w:sz w:val="24"/>
          <w:szCs w:val="24"/>
        </w:rPr>
        <w:lastRenderedPageBreak/>
        <w:t xml:space="preserve">Priorytet PM/2 Wsparcie kształcenia ustawicznego w związku z zastosowaniem w firmach nowych procesów, technologii i narzędzi pracy – zmodyfikowany w stosunku do roku 2022; </w:t>
      </w:r>
    </w:p>
    <w:p w14:paraId="018DAFA4" w14:textId="77777777" w:rsidR="00DC54F3" w:rsidRPr="00016AB8" w:rsidRDefault="00DC54F3" w:rsidP="00016AB8">
      <w:pPr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31AA1023" w14:textId="77777777" w:rsidR="00016AB8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 </w:t>
      </w:r>
    </w:p>
    <w:p w14:paraId="1AC3F678" w14:textId="77777777" w:rsidR="00016AB8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14:paraId="4124551F" w14:textId="77777777" w:rsidR="00016AB8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>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Decyzja należy do urzędu.</w:t>
      </w:r>
    </w:p>
    <w:p w14:paraId="5ECFD449" w14:textId="6AC1ABCF" w:rsidR="00CC5530" w:rsidRDefault="00016AB8" w:rsidP="00016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6AB8">
        <w:rPr>
          <w:rFonts w:ascii="Arial" w:hAnsi="Arial" w:cs="Arial"/>
          <w:sz w:val="24"/>
          <w:szCs w:val="24"/>
        </w:rPr>
        <w:t>Wsparciem kształcenia ustawicznego w ramach priorytetu 2 można objąć jedynie osobę, która w ramach wykonywania swoich zadań zawodowych/ na stanowisku pracy korzysta lub będzie korzystała z nowych technologii i narzędzi pracy lub wdrażała nowe procesy.</w:t>
      </w:r>
    </w:p>
    <w:p w14:paraId="01A11BB4" w14:textId="77777777" w:rsidR="00016AB8" w:rsidRDefault="00016AB8" w:rsidP="00016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0835D" w14:textId="77777777" w:rsidR="00016AB8" w:rsidRDefault="00016AB8" w:rsidP="00016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AC3864" w14:textId="77777777" w:rsidR="00016AB8" w:rsidRPr="00016AB8" w:rsidRDefault="00016AB8" w:rsidP="00016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F4E562" w14:textId="77777777" w:rsidR="00016AB8" w:rsidRPr="00016AB8" w:rsidRDefault="00016AB8" w:rsidP="00016A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016AB8">
        <w:rPr>
          <w:rFonts w:ascii="Arial" w:hAnsi="Arial" w:cs="Arial"/>
          <w:b/>
          <w:color w:val="00B050"/>
          <w:sz w:val="24"/>
          <w:szCs w:val="24"/>
        </w:rPr>
        <w:lastRenderedPageBreak/>
        <w:t xml:space="preserve">Priorytet PM/3 Wsparcie kształcenia ustawicznego w zidentyfikowanych w danym powiecie lub województwie zawodach deficytowych – bez zmian w stosunku do lat poprzednich; </w:t>
      </w:r>
    </w:p>
    <w:p w14:paraId="46329C3C" w14:textId="77777777" w:rsidR="00016AB8" w:rsidRDefault="00016AB8" w:rsidP="00AA2908">
      <w:pPr>
        <w:autoSpaceDE w:val="0"/>
        <w:autoSpaceDN w:val="0"/>
        <w:adjustRightInd w:val="0"/>
        <w:spacing w:after="0" w:line="360" w:lineRule="auto"/>
      </w:pPr>
    </w:p>
    <w:p w14:paraId="113E524D" w14:textId="0849D3A4" w:rsidR="00BF1510" w:rsidRPr="00016AB8" w:rsidRDefault="00016AB8" w:rsidP="00016A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>Wnioskodawca, który chce spełnić wymagania niniejszego priorytetu powinien udowodnić, że wskazana forma kształcenia ustawicznego dotyczy zawodu deficytowego na</w:t>
      </w:r>
      <w:r w:rsidR="001D3CCE">
        <w:rPr>
          <w:rFonts w:ascii="Arial" w:hAnsi="Arial" w:cs="Arial"/>
          <w:sz w:val="24"/>
          <w:szCs w:val="24"/>
        </w:rPr>
        <w:t xml:space="preserve"> terenie powiatu sławieńskiego</w:t>
      </w:r>
      <w:r w:rsidRPr="00016AB8">
        <w:rPr>
          <w:rFonts w:ascii="Arial" w:hAnsi="Arial" w:cs="Arial"/>
          <w:sz w:val="24"/>
          <w:szCs w:val="24"/>
        </w:rPr>
        <w:t xml:space="preserve">. Powiatowy Urząd Pracy </w:t>
      </w:r>
      <w:r w:rsidR="001D3CCE">
        <w:rPr>
          <w:rFonts w:ascii="Arial" w:hAnsi="Arial" w:cs="Arial"/>
          <w:sz w:val="24"/>
          <w:szCs w:val="24"/>
        </w:rPr>
        <w:br/>
      </w:r>
      <w:r w:rsidR="00266F3B">
        <w:rPr>
          <w:rFonts w:ascii="Arial" w:hAnsi="Arial" w:cs="Arial"/>
          <w:sz w:val="24"/>
          <w:szCs w:val="24"/>
        </w:rPr>
        <w:t>w Sławnie</w:t>
      </w:r>
      <w:r w:rsidRPr="00016AB8">
        <w:rPr>
          <w:rFonts w:ascii="Arial" w:hAnsi="Arial" w:cs="Arial"/>
          <w:sz w:val="24"/>
          <w:szCs w:val="24"/>
        </w:rPr>
        <w:t xml:space="preserve"> przy ocenie składanych wniosków będzie powoływał się na wyniki zawarte w „Barometrze zawodów” biorąc pod uwagę sytuację </w:t>
      </w:r>
      <w:r>
        <w:rPr>
          <w:rFonts w:ascii="Arial" w:hAnsi="Arial" w:cs="Arial"/>
          <w:sz w:val="24"/>
          <w:szCs w:val="24"/>
        </w:rPr>
        <w:t xml:space="preserve">z terenu powiatu sławieńskiego </w:t>
      </w:r>
      <w:r w:rsidR="00ED6058">
        <w:rPr>
          <w:rFonts w:ascii="Arial" w:hAnsi="Arial" w:cs="Arial"/>
          <w:sz w:val="24"/>
          <w:szCs w:val="24"/>
        </w:rPr>
        <w:t>i zachodniopomorskiego.</w:t>
      </w:r>
    </w:p>
    <w:p w14:paraId="555EF885" w14:textId="77777777" w:rsidR="00B21C1C" w:rsidRPr="00AA2908" w:rsidRDefault="00B21C1C" w:rsidP="00AA2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881366" w14:textId="77777777" w:rsidR="00016AB8" w:rsidRPr="00016AB8" w:rsidRDefault="00016AB8" w:rsidP="00AA2908">
      <w:pPr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016AB8">
        <w:rPr>
          <w:rFonts w:ascii="Arial" w:hAnsi="Arial" w:cs="Arial"/>
          <w:b/>
          <w:color w:val="00B050"/>
          <w:sz w:val="24"/>
          <w:szCs w:val="24"/>
        </w:rPr>
        <w:t xml:space="preserve">Priorytet PM/4 Wsparcie kształcenia ustawicznego dla nowozatrudnionych osób (lub osób, którym zmieniono zakres obowiązków) powyżej 50 roku życia; </w:t>
      </w:r>
    </w:p>
    <w:p w14:paraId="599380EA" w14:textId="125CF4D8" w:rsidR="00B21C1C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>W ramach niniejszego priorytetu środki KFS będą mogły sfinansować kształcenie ustawiczne</w:t>
      </w:r>
      <w:bookmarkStart w:id="0" w:name="_GoBack"/>
      <w:bookmarkEnd w:id="0"/>
      <w:r w:rsidRPr="00016AB8">
        <w:rPr>
          <w:rFonts w:ascii="Arial" w:hAnsi="Arial" w:cs="Arial"/>
          <w:sz w:val="24"/>
          <w:szCs w:val="24"/>
        </w:rPr>
        <w:t xml:space="preserve"> </w:t>
      </w:r>
      <w:r w:rsidRPr="002125D1">
        <w:rPr>
          <w:rFonts w:ascii="Arial" w:hAnsi="Arial" w:cs="Arial"/>
          <w:b/>
          <w:sz w:val="24"/>
          <w:szCs w:val="24"/>
        </w:rPr>
        <w:t>osób wyłącznie w wieku powyżej 50 roku życia (zarówno pracodawców jak i pracowników), które zostały zatrudnione w okresie ostatniego roku lub w okresie ostatniego roku miały zmieniony zakres obowiązków w aktualnym miejscu pracy lub będą je miały zmieniony w perspektywie najbliższych 3 miesięcy od momentu złożenia wniosku.</w:t>
      </w:r>
      <w:r w:rsidRPr="00016AB8">
        <w:rPr>
          <w:rFonts w:ascii="Arial" w:hAnsi="Arial" w:cs="Arial"/>
          <w:sz w:val="24"/>
          <w:szCs w:val="24"/>
        </w:rPr>
        <w:t xml:space="preserve"> Decyduje wiek osoby, która skorzysta z kształcenia ustawicznego, w momencie składania przez pracodawcę wniosku o dofinansowanie w PUP. Temat szkolenia/kursu nie jest narzucony z góry. W uzasadnieniu należy wykazać potrzebę nabycia umiejętności.</w:t>
      </w:r>
    </w:p>
    <w:p w14:paraId="600C001A" w14:textId="77777777" w:rsidR="00016AB8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D6F9EB" w14:textId="77777777" w:rsidR="00016AB8" w:rsidRDefault="00016AB8" w:rsidP="00016AB8">
      <w:pPr>
        <w:spacing w:line="360" w:lineRule="auto"/>
        <w:ind w:firstLine="708"/>
        <w:jc w:val="both"/>
      </w:pPr>
      <w:r w:rsidRPr="00016AB8">
        <w:rPr>
          <w:rFonts w:ascii="Arial" w:hAnsi="Arial" w:cs="Arial"/>
          <w:b/>
          <w:color w:val="00B050"/>
          <w:sz w:val="24"/>
          <w:szCs w:val="24"/>
        </w:rPr>
        <w:t>Priorytet PM/5 Wsparcie kształcenia ustawicznego osób powracających na rynek pracy po przerwie związanej ze sprawowaniem opieki nad dzieckiem oraz osób będących członkami rodzin wielodzietnych – w stosunku do roku 2022 połączono dwa ubiegłoroczne priorytety</w:t>
      </w:r>
    </w:p>
    <w:p w14:paraId="347020C4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>Przyjęty zapis priorytetu pozwala na sfinansowanie niezbędnych form kształcenia</w:t>
      </w:r>
      <w:r>
        <w:t xml:space="preserve"> </w:t>
      </w:r>
      <w:r w:rsidRPr="00016AB8">
        <w:rPr>
          <w:rFonts w:ascii="Arial" w:hAnsi="Arial" w:cs="Arial"/>
          <w:sz w:val="24"/>
          <w:szCs w:val="24"/>
        </w:rPr>
        <w:t xml:space="preserve">ustawicznego osobom (np. matce, ojcu, opiekunowi prawnemu), które powracają na rynek pracy po przerwie spowodowanej sprawowaniem opieki nad dzieckiem. </w:t>
      </w:r>
    </w:p>
    <w:p w14:paraId="0FFA7E64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lastRenderedPageBreak/>
        <w:t xml:space="preserve">Priorytet adresowany jest do osób, które w ciągu jednego roku przed datą złożenia wniosku o dofinansowanie podjęły pracę po przerwie spowodowanej sprawowaniem opieki nad dzieckiem. </w:t>
      </w:r>
    </w:p>
    <w:p w14:paraId="0B35250A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 </w:t>
      </w:r>
    </w:p>
    <w:p w14:paraId="300A2A02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>Wnioskodawca powinien do wniosku dołączyć oświadczenie, że potencjalny uczestnik szkolenia spełnia warunki dostępu do priorytetu bez szczegółowych informacji mogących zostać uznane za dane wrażliwe np. powody pozostawania bez pracy.</w:t>
      </w:r>
    </w:p>
    <w:p w14:paraId="6EA1D5D7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Priorytet adresowany jest także do osób, które mają na utrzymaniu rodziny 3+ bądź są członkami takich rodzin, ma na celu zachęcić te osoby do inwestowania we własne umiejętności i kompetencje, a przez to dać im szanse na utrzymanie miejsca pracy. </w:t>
      </w:r>
    </w:p>
    <w:p w14:paraId="72106A10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i pracujących dzieci pozostających z nimi w jednym gospodarstwie domowym.</w:t>
      </w:r>
    </w:p>
    <w:p w14:paraId="7A9E6267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Prawo do posiadania Karty Dużej Rodziny przysługuje wszystkim rodzicom oraz małżonkom rodziców, którzy mają lub mieli na utrzymaniu łącznie co najmniej troje dzieci. </w:t>
      </w:r>
    </w:p>
    <w:p w14:paraId="7F34EFAE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Przez rodzica rozumie się także rodzica zastępczego lub osobę prowadzącą rodzinny dom dziecka. </w:t>
      </w:r>
    </w:p>
    <w:p w14:paraId="081285A4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Prawo do Karty Dużej Rodziny przysługuje także dzieciom: </w:t>
      </w:r>
    </w:p>
    <w:p w14:paraId="3C04D819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MS Gothic" w:eastAsia="MS Gothic" w:hAnsi="MS Gothic" w:cs="MS Gothic" w:hint="eastAsia"/>
          <w:sz w:val="24"/>
          <w:szCs w:val="24"/>
        </w:rPr>
        <w:t>✓</w:t>
      </w:r>
      <w:r w:rsidRPr="00016AB8">
        <w:rPr>
          <w:rFonts w:ascii="Arial" w:hAnsi="Arial" w:cs="Arial"/>
          <w:sz w:val="24"/>
          <w:szCs w:val="24"/>
        </w:rPr>
        <w:t xml:space="preserve"> w wieku do 18. roku życia,</w:t>
      </w:r>
    </w:p>
    <w:p w14:paraId="3540443F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</w:t>
      </w:r>
      <w:r w:rsidRPr="00016AB8">
        <w:rPr>
          <w:rFonts w:ascii="MS Gothic" w:eastAsia="MS Gothic" w:hAnsi="MS Gothic" w:cs="MS Gothic" w:hint="eastAsia"/>
          <w:sz w:val="24"/>
          <w:szCs w:val="24"/>
        </w:rPr>
        <w:t>✓</w:t>
      </w:r>
      <w:r w:rsidRPr="00016AB8">
        <w:rPr>
          <w:rFonts w:ascii="Arial" w:hAnsi="Arial" w:cs="Arial"/>
          <w:sz w:val="24"/>
          <w:szCs w:val="24"/>
        </w:rPr>
        <w:t xml:space="preserve"> w wieku do 25. roku życia – w przypadku dzieci uczących się w szkole lub szkole wyższej,</w:t>
      </w:r>
    </w:p>
    <w:p w14:paraId="3AA86821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MS Gothic" w:eastAsia="MS Gothic" w:hAnsi="MS Gothic" w:cs="MS Gothic" w:hint="eastAsia"/>
          <w:sz w:val="24"/>
          <w:szCs w:val="24"/>
        </w:rPr>
        <w:lastRenderedPageBreak/>
        <w:t>✓</w:t>
      </w:r>
      <w:r w:rsidRPr="00016AB8">
        <w:rPr>
          <w:rFonts w:ascii="Arial" w:hAnsi="Arial" w:cs="Arial"/>
          <w:sz w:val="24"/>
          <w:szCs w:val="24"/>
        </w:rPr>
        <w:t xml:space="preserve"> bez ograniczeń wiekowych w przypadku dzieci legitymujących się orzeczeniem o umiarkowanym lub znacznym stopniu niepełnosprawności,</w:t>
      </w:r>
    </w:p>
    <w:p w14:paraId="0D711897" w14:textId="77777777" w:rsidR="00DC54F3" w:rsidRDefault="00016AB8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ale tylko w przypadku, gdy w chwili składania wniosku w rodzinie jest co najmniej troje dzieci spełniających powyższe warunki.</w:t>
      </w:r>
    </w:p>
    <w:p w14:paraId="2BD39491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</w:t>
      </w:r>
    </w:p>
    <w:p w14:paraId="207923BC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Karta jest przyznawana niezależnie od dochodu w rodzinie. </w:t>
      </w:r>
    </w:p>
    <w:p w14:paraId="153EF989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>Prawo do posiadania Karty przysługuje członkowi rodziny wielodzietnej, który jest:</w:t>
      </w:r>
    </w:p>
    <w:p w14:paraId="59BDE0B6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Arial" w:hAnsi="Arial" w:cs="Arial"/>
          <w:sz w:val="24"/>
          <w:szCs w:val="24"/>
        </w:rPr>
        <w:t xml:space="preserve"> </w:t>
      </w:r>
      <w:r w:rsidRPr="00016AB8">
        <w:rPr>
          <w:rFonts w:ascii="MS Gothic" w:eastAsia="MS Gothic" w:hAnsi="MS Gothic" w:cs="MS Gothic" w:hint="eastAsia"/>
          <w:sz w:val="24"/>
          <w:szCs w:val="24"/>
        </w:rPr>
        <w:t>✓</w:t>
      </w:r>
      <w:r w:rsidRPr="00016AB8">
        <w:rPr>
          <w:rFonts w:ascii="Arial" w:hAnsi="Arial" w:cs="Arial"/>
          <w:sz w:val="24"/>
          <w:szCs w:val="24"/>
        </w:rPr>
        <w:t xml:space="preserve"> osobą posiadającą obywatelstwo polskie, mającą miejsce zamieszkania na terytorium Rzeczypospolitej Polskiej; </w:t>
      </w:r>
    </w:p>
    <w:p w14:paraId="32C520D0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MS Gothic" w:eastAsia="MS Gothic" w:hAnsi="MS Gothic" w:cs="MS Gothic" w:hint="eastAsia"/>
          <w:sz w:val="24"/>
          <w:szCs w:val="24"/>
        </w:rPr>
        <w:t>✓</w:t>
      </w:r>
      <w:r w:rsidRPr="00016AB8">
        <w:rPr>
          <w:rFonts w:ascii="Arial" w:hAnsi="Arial" w:cs="Arial"/>
          <w:sz w:val="24"/>
          <w:szCs w:val="24"/>
        </w:rPr>
        <w:t xml:space="preserve">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480A746B" w14:textId="77777777" w:rsidR="00DC54F3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AB8">
        <w:rPr>
          <w:rFonts w:ascii="MS Gothic" w:eastAsia="MS Gothic" w:hAnsi="MS Gothic" w:cs="MS Gothic" w:hint="eastAsia"/>
          <w:sz w:val="24"/>
          <w:szCs w:val="24"/>
        </w:rPr>
        <w:t>✓</w:t>
      </w:r>
      <w:r w:rsidRPr="00016AB8">
        <w:rPr>
          <w:rFonts w:ascii="Arial" w:hAnsi="Arial" w:cs="Arial"/>
          <w:sz w:val="24"/>
          <w:szCs w:val="24"/>
        </w:rPr>
        <w:t xml:space="preserve">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</w:t>
      </w:r>
      <w:r w:rsidRPr="00016AB8">
        <w:rPr>
          <w:rFonts w:ascii="Arial" w:hAnsi="Arial" w:cs="Arial"/>
          <w:sz w:val="24"/>
          <w:szCs w:val="24"/>
        </w:rPr>
        <w:lastRenderedPageBreak/>
        <w:t xml:space="preserve">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476CDD68" w14:textId="542103B6" w:rsidR="00016AB8" w:rsidRDefault="00016AB8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b/>
          <w:sz w:val="24"/>
          <w:szCs w:val="24"/>
        </w:rPr>
        <w:t>Uwaga:</w:t>
      </w:r>
      <w:r w:rsidRPr="00016AB8">
        <w:rPr>
          <w:rFonts w:ascii="Arial" w:hAnsi="Arial" w:cs="Arial"/>
          <w:sz w:val="24"/>
          <w:szCs w:val="24"/>
        </w:rPr>
        <w:t xml:space="preserve"> Warunki - powrotu na rynek pracy po przerwie związanej ze sprawowaniem opieki nad dzieckiem oraz bycia członkiem rodziny wielodzietnej - nie muszą być spełniane łącznie.</w:t>
      </w:r>
    </w:p>
    <w:p w14:paraId="11984AF7" w14:textId="77777777" w:rsid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F7AA4A1" w14:textId="77777777" w:rsidR="00DC54F3" w:rsidRPr="008C39EF" w:rsidRDefault="00DC54F3" w:rsidP="00016AB8">
      <w:pPr>
        <w:spacing w:line="360" w:lineRule="auto"/>
        <w:ind w:firstLine="708"/>
        <w:jc w:val="both"/>
        <w:rPr>
          <w:rFonts w:ascii="Arial" w:hAnsi="Arial" w:cs="Arial"/>
          <w:b/>
          <w:color w:val="00B050"/>
        </w:rPr>
      </w:pPr>
      <w:r w:rsidRPr="008C39EF">
        <w:rPr>
          <w:rFonts w:ascii="Arial" w:hAnsi="Arial" w:cs="Arial"/>
          <w:b/>
          <w:color w:val="00B050"/>
        </w:rPr>
        <w:t>Priorytet PM/6 Wsparcie kształcenia ustawicznego osób poniżej 30 roku życia w zakresie umiejętności cyfrowych oraz umiejętności związanych z branżą energetyczną i gospodarką odpadami – nowy priorytet;</w:t>
      </w:r>
    </w:p>
    <w:p w14:paraId="73DDE95A" w14:textId="77777777" w:rsidR="00DC54F3" w:rsidRP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C54F3">
        <w:rPr>
          <w:rFonts w:ascii="Arial" w:hAnsi="Arial" w:cs="Arial"/>
          <w:sz w:val="24"/>
          <w:szCs w:val="24"/>
        </w:rPr>
        <w:t xml:space="preserve"> Niniejszy priorytet wynika z dwóch coraz bardziej widocznych zjawisk związanych z rynkiem pracy. Po pierwsze, coraz większym wyzwaniem jest odpowiednie kształtowanie aktywności zawodowej osób młodych, w tym podejmowanie przez te osoby dobrej jakości zatrudnienia, pozwalającego na stałe podnoszenie umiejętności. Po drugie, postęp technologiczny i cyfrowy oraz transformacja energetyczna będą skutkować istotnymi zmianami w strukturze zatrudnienia oraz popycie na konkretne zawody i umiejętności. Szczególnie w przypadku osób młodych ważne jest to, by wchodząc na rynek pracy zostały one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</w:t>
      </w:r>
      <w:proofErr w:type="spellStart"/>
      <w:r w:rsidRPr="00DC54F3">
        <w:rPr>
          <w:rFonts w:ascii="Arial" w:hAnsi="Arial" w:cs="Arial"/>
          <w:sz w:val="24"/>
          <w:szCs w:val="24"/>
        </w:rPr>
        <w:t>scyfryzowanych</w:t>
      </w:r>
      <w:proofErr w:type="spellEnd"/>
      <w:r w:rsidRPr="00DC54F3">
        <w:rPr>
          <w:rFonts w:ascii="Arial" w:hAnsi="Arial" w:cs="Arial"/>
          <w:sz w:val="24"/>
          <w:szCs w:val="24"/>
        </w:rPr>
        <w:t xml:space="preserve"> branżach oraz (lub w tym) w sektorze energetycznym i gospodarce obiegu zamkniętego</w:t>
      </w:r>
      <w:r w:rsidRPr="00DC54F3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04412B4B" w14:textId="77777777" w:rsid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  <w:u w:val="single"/>
        </w:rPr>
        <w:t>Wsparcie kształcenia ustawicznego osób poniżej 30 roku życia w zakresie umiejętności cyfrowych</w:t>
      </w:r>
      <w:r w:rsidRPr="00DC54F3">
        <w:rPr>
          <w:rFonts w:ascii="Arial" w:hAnsi="Arial" w:cs="Arial"/>
          <w:sz w:val="24"/>
          <w:szCs w:val="24"/>
        </w:rPr>
        <w:t xml:space="preserve"> </w:t>
      </w:r>
    </w:p>
    <w:p w14:paraId="08C664FF" w14:textId="77777777" w:rsid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</w:t>
      </w:r>
    </w:p>
    <w:p w14:paraId="024C5711" w14:textId="77777777" w:rsid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lastRenderedPageBreak/>
        <w:t xml:space="preserve">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 w:rsidRPr="00DC54F3">
        <w:rPr>
          <w:rFonts w:ascii="Arial" w:hAnsi="Arial" w:cs="Arial"/>
          <w:sz w:val="24"/>
          <w:szCs w:val="24"/>
        </w:rPr>
        <w:t>cyberbezpieczeństwem</w:t>
      </w:r>
      <w:proofErr w:type="spellEnd"/>
      <w:r w:rsidRPr="00DC54F3">
        <w:rPr>
          <w:rFonts w:ascii="Arial" w:hAnsi="Arial" w:cs="Arial"/>
          <w:sz w:val="24"/>
          <w:szCs w:val="24"/>
        </w:rPr>
        <w:t>.</w:t>
      </w:r>
    </w:p>
    <w:p w14:paraId="44607F6C" w14:textId="77777777" w:rsidR="00DC54F3" w:rsidRP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C54F3">
        <w:rPr>
          <w:rFonts w:ascii="Arial" w:hAnsi="Arial" w:cs="Arial"/>
          <w:sz w:val="24"/>
          <w:szCs w:val="24"/>
        </w:rPr>
        <w:t xml:space="preserve"> </w:t>
      </w:r>
      <w:r w:rsidRPr="00DC54F3">
        <w:rPr>
          <w:rFonts w:ascii="Arial" w:hAnsi="Arial" w:cs="Arial"/>
          <w:sz w:val="24"/>
          <w:szCs w:val="24"/>
          <w:u w:val="single"/>
        </w:rPr>
        <w:t>Wsparcie umiejętności związanych z branżą energetyczną i gospodarką odpadami</w:t>
      </w:r>
    </w:p>
    <w:p w14:paraId="7308601B" w14:textId="77777777" w:rsid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Wsparcie w ramach priorytetu mogą otrzymać pracodawcy i pracownicy zatrudnieni w firmach z szeroko rozumianej branży energetycznej i gospodarki odpadami.</w:t>
      </w:r>
    </w:p>
    <w:p w14:paraId="16469A30" w14:textId="77777777" w:rsidR="00DC54F3" w:rsidRDefault="00DC54F3" w:rsidP="00016A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O przynależności do ww. branż decydować będzie posiadanie jako przeważającego (według stanu na 1 stycznia 2023 roku) jednego z poniższych kodów PKD:</w:t>
      </w:r>
    </w:p>
    <w:p w14:paraId="69AD31CE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06.20.Z - Górnictwo gazu ziemnego</w:t>
      </w:r>
    </w:p>
    <w:p w14:paraId="6027457D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24.46.Z - Wytwarzanie paliw jądrowych</w:t>
      </w:r>
    </w:p>
    <w:p w14:paraId="1DE3D1E1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25.21.Z - Produkcja grzejników i kotłów centralnego ogrzewania </w:t>
      </w:r>
    </w:p>
    <w:p w14:paraId="7B97B2C1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27.12.Z - Produkcja aparatury rozdzielczej i sterowniczej energii elektrycznej PKD 27.11.Z - Produkcja elektrycznych silników, prądnic i transformatorów </w:t>
      </w:r>
    </w:p>
    <w:p w14:paraId="092E0FC2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27.20.Z - Produkcja baterii i akumulatorów</w:t>
      </w:r>
    </w:p>
    <w:p w14:paraId="1670BC71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27.31.Z - Produkcja kabli światłowodowych</w:t>
      </w:r>
    </w:p>
    <w:p w14:paraId="79405734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27.32.Z - Produkcja pozostałych elektronicznych i elektrycznych przewodów i kabli </w:t>
      </w:r>
    </w:p>
    <w:p w14:paraId="21381E3B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27.33.Z - Produkcja sprzętu instalacyjnego </w:t>
      </w:r>
    </w:p>
    <w:p w14:paraId="0CCAE8C1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27.40.Z - Produkcja elektrycznego sprzętu oświetleniowego </w:t>
      </w:r>
    </w:p>
    <w:p w14:paraId="1A06AB6A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27.51.Z - Produkcja elektrycznego sprzętu gospodarstwa domowego</w:t>
      </w:r>
    </w:p>
    <w:p w14:paraId="279D6623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27.90.Z - Produkcja pozostałego sprzętu elektrycznego</w:t>
      </w:r>
    </w:p>
    <w:p w14:paraId="069B649E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lastRenderedPageBreak/>
        <w:t xml:space="preserve"> PKD 28.11.Z - Produkcja silników i turbin, z wyłączeniem silników lotniczych, samochodowych i motocyklowych </w:t>
      </w:r>
    </w:p>
    <w:p w14:paraId="649FCE58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28.12.Z - Produkcja sprzętu i wyposażenia do napędu hydraulicznego i pneumatycznego </w:t>
      </w:r>
    </w:p>
    <w:p w14:paraId="023A9AB5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28.21.Z - Produkcja pieców, palenisk i palników piecowych</w:t>
      </w:r>
    </w:p>
    <w:p w14:paraId="4C26D383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28.25.Z - Produkcja przemysłowych urządzeń chłodniczych i wentylacyjnych PKD 29.31.Z - Produkcja wyposażenia elektrycznego i elektronicznego do pojazdów silnikowych </w:t>
      </w:r>
    </w:p>
    <w:p w14:paraId="2A0FA064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35.11.Z - Wytwarzanie energii elektrycznej </w:t>
      </w:r>
    </w:p>
    <w:p w14:paraId="0530631B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35.12.Z - Przesyłanie energii elektrycznej</w:t>
      </w:r>
    </w:p>
    <w:p w14:paraId="18703F9B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35.13.Z - Dystrybucja energii elektrycznej </w:t>
      </w:r>
    </w:p>
    <w:p w14:paraId="5B91C61F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35.14.Z - Handel energią elektryczną </w:t>
      </w:r>
    </w:p>
    <w:p w14:paraId="4AC82F02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35.21.Z - Wytwarzanie paliw gazowych </w:t>
      </w:r>
    </w:p>
    <w:p w14:paraId="783BF804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35.22.Z - Dystrybucja paliw gazowych w systemie sieciowym </w:t>
      </w:r>
    </w:p>
    <w:p w14:paraId="2864D281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35.23.Z - Handel paliwami gazowymi w systemie sieciowym </w:t>
      </w:r>
    </w:p>
    <w:p w14:paraId="0F78133B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35.30.Z - Wytwarzanie i zaopatrywanie w parę wodną, gorącą wodę i powietrze do układów klimatyzacyjnych</w:t>
      </w:r>
    </w:p>
    <w:p w14:paraId="1F310DC6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38.11.Z - Zbieranie odpadów innych niż niebezpieczne </w:t>
      </w:r>
    </w:p>
    <w:p w14:paraId="2B553857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38.12.Z - Zbieranie odpadów niebezpiecznych</w:t>
      </w:r>
    </w:p>
    <w:p w14:paraId="03EE30CA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38.21.Z - Obróbka i usuwanie odpadów innych niż niebezpieczne</w:t>
      </w:r>
    </w:p>
    <w:p w14:paraId="17AC2D03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38.22.Z - Przetwarzanie i unieszkodliwianie odpadów niebezpiecznych </w:t>
      </w:r>
    </w:p>
    <w:p w14:paraId="2D56BCE9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38.31.Z - Demontaż wyrobów zużytych</w:t>
      </w:r>
    </w:p>
    <w:p w14:paraId="79013082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38.32.Z - Odzysk surowców z materiałów segregowanych </w:t>
      </w:r>
    </w:p>
    <w:p w14:paraId="79993791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42.21.Z - Roboty związane z budową rurociągów przesyłowych i sieci rozdzielczych </w:t>
      </w:r>
    </w:p>
    <w:p w14:paraId="3F6BDDC2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lastRenderedPageBreak/>
        <w:t xml:space="preserve">PKD 42.22.Z - Roboty związane z budową linii telekomunikacyjnych i elektroenergetycznych </w:t>
      </w:r>
    </w:p>
    <w:p w14:paraId="202220C9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43.21.Z - Wykonywanie instalacji elektrycznych </w:t>
      </w:r>
    </w:p>
    <w:p w14:paraId="019468DB" w14:textId="58507BC9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39.00.Z - Działalność związana z rekultywacją i pozostała działalność usługowa związana z gospodarką odpadami </w:t>
      </w:r>
    </w:p>
    <w:p w14:paraId="22A9B3C6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PKD 43.22.Z - Wykonywanie instalacji wodno-kanalizacyjnych, cieplnych, gazowych i klimatyzacyjnych </w:t>
      </w:r>
    </w:p>
    <w:p w14:paraId="54D68939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PKD 49.50.A - Transport rurociągami paliw gazowych</w:t>
      </w:r>
    </w:p>
    <w:p w14:paraId="56C5A0FA" w14:textId="77777777" w:rsidR="00DC54F3" w:rsidRDefault="00DC54F3" w:rsidP="00DC54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PKD 52.10.A - Magazynowanie i przechowywanie paliw gazowych </w:t>
      </w:r>
    </w:p>
    <w:p w14:paraId="5DF6854A" w14:textId="77777777" w:rsidR="00DC54F3" w:rsidRDefault="00DC54F3" w:rsidP="00DC54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</w:t>
      </w:r>
    </w:p>
    <w:p w14:paraId="1A80A426" w14:textId="55643D3A" w:rsidR="00DC54F3" w:rsidRPr="00DC54F3" w:rsidRDefault="00DC54F3" w:rsidP="00DC54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4F3">
        <w:rPr>
          <w:rFonts w:ascii="Arial" w:hAnsi="Arial" w:cs="Arial"/>
          <w:sz w:val="24"/>
          <w:szCs w:val="24"/>
        </w:rPr>
        <w:t xml:space="preserve"> </w:t>
      </w:r>
      <w:r w:rsidRPr="00DC54F3">
        <w:rPr>
          <w:rFonts w:ascii="Arial" w:hAnsi="Arial" w:cs="Arial"/>
          <w:b/>
          <w:sz w:val="24"/>
          <w:szCs w:val="24"/>
        </w:rPr>
        <w:t>Uwaga:</w:t>
      </w:r>
      <w:r w:rsidRPr="00DC54F3">
        <w:rPr>
          <w:rFonts w:ascii="Arial" w:hAnsi="Arial" w:cs="Arial"/>
          <w:sz w:val="24"/>
          <w:szCs w:val="24"/>
        </w:rPr>
        <w:t xml:space="preserve"> Warunki – szkolenie z zakresu umiejętności cyfrowych oraz posiadanie, jako przeważającego, jednego z wymienionych powyżej kodów PKD - nie muszą być spełniane łącznie</w:t>
      </w:r>
    </w:p>
    <w:sectPr w:rsidR="00DC54F3" w:rsidRPr="00DC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C9930"/>
    <w:multiLevelType w:val="hybridMultilevel"/>
    <w:tmpl w:val="1764FB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3C12D0"/>
    <w:multiLevelType w:val="hybridMultilevel"/>
    <w:tmpl w:val="F31CF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E1D9E"/>
    <w:multiLevelType w:val="hybridMultilevel"/>
    <w:tmpl w:val="E8C8F2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03871"/>
    <w:multiLevelType w:val="hybridMultilevel"/>
    <w:tmpl w:val="10D2B5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20D91"/>
    <w:multiLevelType w:val="hybridMultilevel"/>
    <w:tmpl w:val="6548F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4270F"/>
    <w:multiLevelType w:val="hybridMultilevel"/>
    <w:tmpl w:val="35DC93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90FA8"/>
    <w:multiLevelType w:val="hybridMultilevel"/>
    <w:tmpl w:val="B8AE71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1C"/>
    <w:rsid w:val="00016AB8"/>
    <w:rsid w:val="00161F74"/>
    <w:rsid w:val="001D3CCE"/>
    <w:rsid w:val="002125D1"/>
    <w:rsid w:val="0024706F"/>
    <w:rsid w:val="00266F3B"/>
    <w:rsid w:val="00335C02"/>
    <w:rsid w:val="003A3FFB"/>
    <w:rsid w:val="003B644E"/>
    <w:rsid w:val="0049705C"/>
    <w:rsid w:val="005A5B0A"/>
    <w:rsid w:val="00816100"/>
    <w:rsid w:val="008C39EF"/>
    <w:rsid w:val="00AA2908"/>
    <w:rsid w:val="00B21C1C"/>
    <w:rsid w:val="00BF1510"/>
    <w:rsid w:val="00C8492D"/>
    <w:rsid w:val="00CA0A6E"/>
    <w:rsid w:val="00CC5530"/>
    <w:rsid w:val="00DC54F3"/>
    <w:rsid w:val="00E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5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1C1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9705C"/>
  </w:style>
  <w:style w:type="character" w:styleId="Pogrubienie">
    <w:name w:val="Strong"/>
    <w:basedOn w:val="Domylnaczcionkaakapitu"/>
    <w:uiPriority w:val="22"/>
    <w:qFormat/>
    <w:rsid w:val="00016AB8"/>
    <w:rPr>
      <w:b/>
      <w:bCs/>
    </w:rPr>
  </w:style>
  <w:style w:type="character" w:styleId="Uwydatnienie">
    <w:name w:val="Emphasis"/>
    <w:basedOn w:val="Domylnaczcionkaakapitu"/>
    <w:uiPriority w:val="20"/>
    <w:qFormat/>
    <w:rsid w:val="00016AB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1C1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9705C"/>
  </w:style>
  <w:style w:type="character" w:styleId="Pogrubienie">
    <w:name w:val="Strong"/>
    <w:basedOn w:val="Domylnaczcionkaakapitu"/>
    <w:uiPriority w:val="22"/>
    <w:qFormat/>
    <w:rsid w:val="00016AB8"/>
    <w:rPr>
      <w:b/>
      <w:bCs/>
    </w:rPr>
  </w:style>
  <w:style w:type="character" w:styleId="Uwydatnienie">
    <w:name w:val="Emphasis"/>
    <w:basedOn w:val="Domylnaczcionkaakapitu"/>
    <w:uiPriority w:val="20"/>
    <w:qFormat/>
    <w:rsid w:val="00016AB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3E20-DF6C-49BE-A279-F958F85C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368199FA.dotm</Template>
  <TotalTime>81</TotalTime>
  <Pages>9</Pages>
  <Words>2180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Kowalska</dc:creator>
  <cp:lastModifiedBy>Justyna Tyszka</cp:lastModifiedBy>
  <cp:revision>16</cp:revision>
  <cp:lastPrinted>2023-01-19T07:36:00Z</cp:lastPrinted>
  <dcterms:created xsi:type="dcterms:W3CDTF">2022-01-25T13:14:00Z</dcterms:created>
  <dcterms:modified xsi:type="dcterms:W3CDTF">2023-02-08T09:26:00Z</dcterms:modified>
</cp:coreProperties>
</file>