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Podmiot powierzający wykonywanie pracy cudzoziemcowi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(imię i nazwisko/ nazwa)…………………………………………………………………..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(adres zamieszkania/ siedziby)………………………………………………………….</w:t>
      </w: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564B">
        <w:rPr>
          <w:rFonts w:ascii="Times New Roman" w:hAnsi="Times New Roman" w:cs="Times New Roman"/>
          <w:b/>
        </w:rPr>
        <w:t>OŚWIADCZENIE PODMIOTU POWIERZAJĄCEGO WYKONYWANIE PRACY CUDZOZIEMCOWI DOTYCZĄCE OKOLICZNOŚCI, O KTÓRYCH MOWA W ART. 88z UST. 13 I UST. 16 USTAWY Z DNIA 20 KWIETNIA 2004 R. O PROMOCJI ZATRUDNIENIA I INSTYTUCJACH RYNKU PRACY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  <w:r w:rsidRPr="002E564B">
        <w:rPr>
          <w:rFonts w:ascii="Times New Roman" w:hAnsi="Times New Roman" w:cs="Times New Roman"/>
          <w:b/>
        </w:rPr>
        <w:t>Jestem świadomy odpowiedzialności karnej za złożenie fałszywego oświadczenia, wynikającej z art. 233 ustawy z dnia 6 czerwca 1997 r. –Kodeks karny (Dz. U. z 2017 r. poz. 2204).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E564B">
        <w:rPr>
          <w:rFonts w:ascii="Times New Roman" w:hAnsi="Times New Roman" w:cs="Times New Roman"/>
          <w:b/>
          <w:sz w:val="20"/>
          <w:szCs w:val="20"/>
        </w:rPr>
        <w:t>Oświadczam, że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E564B">
        <w:rPr>
          <w:rFonts w:ascii="Times New Roman" w:hAnsi="Times New Roman" w:cs="Times New Roman"/>
          <w:b/>
          <w:sz w:val="20"/>
          <w:szCs w:val="20"/>
        </w:rPr>
        <w:t>Podmiot powierzający wykonywanie pracy cudzoziemcowi lub osoba, która działa w jego imieniu: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Pisemnie powiadamia właściwy powiatowy urząd pracy o: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Podjęciu pracy przez cudzoziemca najpóźniej w dniu rozpoczęcia pracy;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Niepodjęciu pracy przez cudzoziemca w terminie 7 dni od dnia rozpoczęcia pracy określonego w ewidencji oświadczeń;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Zakończeniu pracy przez cudzoziemca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Zgodnie z art. 120 ust. 10 ustawy z dnia 20 kwietnia 2004r. o promocji zatrudnienia i instytucjach rynku pracy, kto nie dopełnia obowiązku, o którym mowa w art. 88z ust. 13 lub przekazuje nieprawdziwe informacje, podlega karze grzywny.</w:t>
      </w:r>
    </w:p>
    <w:p w:rsidR="00065CD7" w:rsidRPr="002E564B" w:rsidRDefault="00065CD7" w:rsidP="00065CD7">
      <w:pPr>
        <w:spacing w:after="0" w:line="360" w:lineRule="auto"/>
        <w:rPr>
          <w:b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</w:t>
      </w:r>
      <w:r>
        <w:rPr>
          <w:b/>
          <w:sz w:val="16"/>
          <w:szCs w:val="16"/>
        </w:rPr>
        <w:tab/>
        <w:t>……………….…………..…………………………………………….</w:t>
      </w:r>
    </w:p>
    <w:p w:rsidR="00065CD7" w:rsidRDefault="00065CD7" w:rsidP="00065CD7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podmiotu </w:t>
      </w:r>
    </w:p>
    <w:p w:rsidR="00D31FAE" w:rsidRPr="00065CD7" w:rsidRDefault="00065CD7" w:rsidP="00065CD7">
      <w:pPr>
        <w:spacing w:after="0" w:line="240" w:lineRule="auto"/>
        <w:ind w:left="4956" w:firstLine="708"/>
        <w:rPr>
          <w:b/>
          <w:i/>
          <w:sz w:val="28"/>
          <w:szCs w:val="28"/>
        </w:rPr>
      </w:pPr>
      <w:r>
        <w:rPr>
          <w:i/>
          <w:sz w:val="16"/>
          <w:szCs w:val="16"/>
        </w:rPr>
        <w:t>powierzającego wykonywanie pracy cudzoziemcowi</w:t>
      </w:r>
      <w:bookmarkStart w:id="0" w:name="_GoBack"/>
      <w:bookmarkEnd w:id="0"/>
    </w:p>
    <w:sectPr w:rsidR="00D31FAE" w:rsidRPr="0006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7D7"/>
    <w:multiLevelType w:val="hybridMultilevel"/>
    <w:tmpl w:val="A312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7"/>
    <w:rsid w:val="00065CD7"/>
    <w:rsid w:val="00AD24F6"/>
    <w:rsid w:val="00D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2019-04-02T10:47:00Z</dcterms:created>
  <dcterms:modified xsi:type="dcterms:W3CDTF">2019-04-02T10:48:00Z</dcterms:modified>
</cp:coreProperties>
</file>